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6E6" w:rsidRDefault="008156E6" w:rsidP="008156E6">
      <w:pPr>
        <w:pStyle w:val="ab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Российская Федерация </w:t>
      </w:r>
    </w:p>
    <w:p w:rsidR="008156E6" w:rsidRDefault="008156E6" w:rsidP="008156E6">
      <w:pPr>
        <w:pStyle w:val="ab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АДМИНИСТРАЦИЯ</w:t>
      </w:r>
    </w:p>
    <w:p w:rsidR="008156E6" w:rsidRDefault="008156E6" w:rsidP="008156E6">
      <w:pPr>
        <w:pStyle w:val="ab"/>
        <w:jc w:val="left"/>
        <w:outlineLvl w:val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 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Бархатовского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сельсовета </w:t>
      </w:r>
    </w:p>
    <w:p w:rsidR="008156E6" w:rsidRDefault="008156E6" w:rsidP="008156E6">
      <w:pPr>
        <w:pStyle w:val="ab"/>
        <w:jc w:val="left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Березовского района Красноярского края </w:t>
      </w:r>
    </w:p>
    <w:p w:rsidR="008156E6" w:rsidRDefault="008156E6" w:rsidP="008156E6">
      <w:pPr>
        <w:pStyle w:val="ab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Бархатово</w:t>
      </w:r>
      <w:proofErr w:type="spellEnd"/>
    </w:p>
    <w:p w:rsidR="008156E6" w:rsidRDefault="008156E6" w:rsidP="008156E6">
      <w:pPr>
        <w:pStyle w:val="ab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_____________________________________________________________________________</w:t>
      </w:r>
      <w:r w:rsidR="00A0067F">
        <w:rPr>
          <w:rFonts w:ascii="Times New Roman" w:hAnsi="Times New Roman" w:cs="Times New Roman"/>
          <w:sz w:val="24"/>
          <w:szCs w:val="24"/>
          <w:u w:val="single"/>
        </w:rPr>
        <w:t>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8156E6" w:rsidRDefault="00A0067F" w:rsidP="008156E6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</w:t>
      </w:r>
    </w:p>
    <w:p w:rsidR="008156E6" w:rsidRDefault="008156E6" w:rsidP="008156E6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8156E6" w:rsidRDefault="008156E6" w:rsidP="00A87FF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______                                                                                                                 «___» _______2016</w:t>
      </w:r>
    </w:p>
    <w:p w:rsidR="008156E6" w:rsidRDefault="008156E6" w:rsidP="00A87FF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</w:p>
    <w:p w:rsidR="005F6EFE" w:rsidRPr="00F043CC" w:rsidRDefault="005F6EFE" w:rsidP="00A87FF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F043CC">
        <w:rPr>
          <w:rFonts w:ascii="Times New Roman" w:hAnsi="Times New Roman" w:cs="Times New Roman"/>
          <w:sz w:val="24"/>
          <w:szCs w:val="24"/>
        </w:rPr>
        <w:t xml:space="preserve">Об утверждении </w:t>
      </w:r>
      <w:proofErr w:type="gramStart"/>
      <w:r w:rsidRPr="00F043CC">
        <w:rPr>
          <w:rFonts w:ascii="Times New Roman" w:hAnsi="Times New Roman" w:cs="Times New Roman"/>
          <w:sz w:val="24"/>
          <w:szCs w:val="24"/>
        </w:rPr>
        <w:t>муниципальной</w:t>
      </w:r>
      <w:proofErr w:type="gramEnd"/>
    </w:p>
    <w:p w:rsidR="005F6EFE" w:rsidRPr="00F043CC" w:rsidRDefault="00890CC4" w:rsidP="00A87FF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F6EFE" w:rsidRPr="00F043CC">
        <w:rPr>
          <w:rFonts w:ascii="Times New Roman" w:hAnsi="Times New Roman" w:cs="Times New Roman"/>
          <w:sz w:val="24"/>
          <w:szCs w:val="24"/>
        </w:rPr>
        <w:t xml:space="preserve">рограммы «Комплексное развитие </w:t>
      </w:r>
    </w:p>
    <w:p w:rsidR="005F6EFE" w:rsidRPr="00F043CC" w:rsidRDefault="005F6EFE" w:rsidP="00A87FF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F043CC">
        <w:rPr>
          <w:rFonts w:ascii="Times New Roman" w:hAnsi="Times New Roman" w:cs="Times New Roman"/>
          <w:sz w:val="24"/>
          <w:szCs w:val="24"/>
        </w:rPr>
        <w:t>систем</w:t>
      </w:r>
      <w:r w:rsidR="00890CC4">
        <w:rPr>
          <w:rFonts w:ascii="Times New Roman" w:hAnsi="Times New Roman" w:cs="Times New Roman"/>
          <w:sz w:val="24"/>
          <w:szCs w:val="24"/>
        </w:rPr>
        <w:t>ы</w:t>
      </w:r>
      <w:r w:rsidRPr="00F043CC">
        <w:rPr>
          <w:rFonts w:ascii="Times New Roman" w:hAnsi="Times New Roman" w:cs="Times New Roman"/>
          <w:sz w:val="24"/>
          <w:szCs w:val="24"/>
        </w:rPr>
        <w:t xml:space="preserve"> коммунальной инфраструктуры</w:t>
      </w:r>
    </w:p>
    <w:p w:rsidR="005F6EFE" w:rsidRPr="00F043CC" w:rsidRDefault="00890CC4" w:rsidP="00A87FF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Бархатовского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сельсовета»</w:t>
      </w:r>
    </w:p>
    <w:p w:rsidR="00A76CED" w:rsidRPr="00F043CC" w:rsidRDefault="00A76CED" w:rsidP="00A87FF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</w:p>
    <w:p w:rsidR="004F4A4D" w:rsidRDefault="00A76CED" w:rsidP="004F4A4D">
      <w:pPr>
        <w:pStyle w:val="a3"/>
        <w:ind w:left="567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F043CC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</w:t>
      </w:r>
      <w:r w:rsidR="00F51DA3" w:rsidRPr="00F043CC">
        <w:rPr>
          <w:rFonts w:ascii="Times New Roman" w:hAnsi="Times New Roman" w:cs="Times New Roman"/>
          <w:sz w:val="28"/>
          <w:szCs w:val="28"/>
        </w:rPr>
        <w:t xml:space="preserve">Российской Федерации», </w:t>
      </w:r>
      <w:r w:rsidR="00060FB6" w:rsidRPr="00F04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Федеральный закон от 30 декабря 2004 г. N 210-ФЗ "Об основах регулирования тарифов организаций коммунального комплекса" Федеральным законом</w:t>
      </w:r>
      <w:r w:rsidR="005678F5" w:rsidRPr="00F04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 190-ФЗ от 27.07.2010 «О теплоснабжении», Постановление Правительства Российской Федерации от 14.07.2013 № 502 «Об утверждении требований к программам комплексного развития систем коммунальной инфраструктуры поселений, городских округов</w:t>
      </w:r>
      <w:proofErr w:type="gramEnd"/>
      <w:r w:rsidR="005678F5" w:rsidRPr="00F04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Градостроительным кодексом Российской Федерации, генеральным планом Бархатовского сельсовета, уставом Бархатовского  сельсовета Березовского района Красноярского края, в целях комплексного решения проблемы развития</w:t>
      </w:r>
      <w:r w:rsidR="00B2243B" w:rsidRPr="00F04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коммунальной инфраструктуры в </w:t>
      </w:r>
      <w:proofErr w:type="spellStart"/>
      <w:r w:rsidR="00890C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Бархатовском</w:t>
      </w:r>
      <w:proofErr w:type="spellEnd"/>
      <w:r w:rsidR="00890C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сельсовете</w:t>
      </w:r>
      <w:r w:rsidR="00B2243B" w:rsidRPr="00F04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Березовского района Красноярского края, а также улучшения качества предоставляемых коммунальных услуг </w:t>
      </w:r>
    </w:p>
    <w:p w:rsidR="00B2243B" w:rsidRPr="00F043CC" w:rsidRDefault="004F4A4D" w:rsidP="004F4A4D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ПОСТАНОВЛЯЮ:</w:t>
      </w:r>
    </w:p>
    <w:p w:rsidR="00B2243B" w:rsidRPr="00F043CC" w:rsidRDefault="00B2243B" w:rsidP="00A87FFB">
      <w:pPr>
        <w:pStyle w:val="a3"/>
        <w:numPr>
          <w:ilvl w:val="0"/>
          <w:numId w:val="1"/>
        </w:numPr>
        <w:ind w:left="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043CC">
        <w:rPr>
          <w:rFonts w:ascii="Times New Roman" w:hAnsi="Times New Roman" w:cs="Times New Roman"/>
          <w:sz w:val="28"/>
          <w:szCs w:val="28"/>
        </w:rPr>
        <w:t>Утвердить муниципальную</w:t>
      </w:r>
      <w:r w:rsidR="00890CC4">
        <w:rPr>
          <w:rFonts w:ascii="Times New Roman" w:hAnsi="Times New Roman" w:cs="Times New Roman"/>
          <w:sz w:val="28"/>
          <w:szCs w:val="28"/>
        </w:rPr>
        <w:t xml:space="preserve"> программу </w:t>
      </w:r>
      <w:r w:rsidR="00C07AF5">
        <w:rPr>
          <w:rFonts w:ascii="Times New Roman" w:hAnsi="Times New Roman" w:cs="Times New Roman"/>
          <w:sz w:val="28"/>
          <w:szCs w:val="28"/>
        </w:rPr>
        <w:t>«К</w:t>
      </w:r>
      <w:r w:rsidR="00890CC4">
        <w:rPr>
          <w:rFonts w:ascii="Times New Roman" w:hAnsi="Times New Roman" w:cs="Times New Roman"/>
          <w:sz w:val="28"/>
          <w:szCs w:val="28"/>
        </w:rPr>
        <w:t>омплексное развитие</w:t>
      </w:r>
      <w:r w:rsidRPr="00F043CC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890CC4">
        <w:rPr>
          <w:rFonts w:ascii="Times New Roman" w:hAnsi="Times New Roman" w:cs="Times New Roman"/>
          <w:sz w:val="28"/>
          <w:szCs w:val="28"/>
        </w:rPr>
        <w:t>ы</w:t>
      </w:r>
      <w:r w:rsidRPr="00F043CC">
        <w:rPr>
          <w:rFonts w:ascii="Times New Roman" w:hAnsi="Times New Roman" w:cs="Times New Roman"/>
          <w:sz w:val="28"/>
          <w:szCs w:val="28"/>
        </w:rPr>
        <w:t xml:space="preserve"> коммунальной инфраструктуры </w:t>
      </w:r>
      <w:proofErr w:type="spellStart"/>
      <w:r w:rsidR="00890CC4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="00890CC4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C07AF5">
        <w:rPr>
          <w:rFonts w:ascii="Times New Roman" w:hAnsi="Times New Roman" w:cs="Times New Roman"/>
          <w:sz w:val="28"/>
          <w:szCs w:val="28"/>
        </w:rPr>
        <w:t>»</w:t>
      </w:r>
      <w:r w:rsidRPr="00F043CC">
        <w:rPr>
          <w:rFonts w:ascii="Times New Roman" w:hAnsi="Times New Roman" w:cs="Times New Roman"/>
          <w:sz w:val="28"/>
          <w:szCs w:val="28"/>
        </w:rPr>
        <w:t xml:space="preserve"> (далее Программа)</w:t>
      </w:r>
      <w:r w:rsidR="00F27988" w:rsidRPr="00F043CC">
        <w:rPr>
          <w:rFonts w:ascii="Times New Roman" w:hAnsi="Times New Roman" w:cs="Times New Roman"/>
          <w:sz w:val="28"/>
          <w:szCs w:val="28"/>
        </w:rPr>
        <w:t xml:space="preserve"> согласно приложению.</w:t>
      </w:r>
    </w:p>
    <w:p w:rsidR="00F27988" w:rsidRPr="00F043CC" w:rsidRDefault="00F27988" w:rsidP="00A87FFB">
      <w:pPr>
        <w:pStyle w:val="a3"/>
        <w:numPr>
          <w:ilvl w:val="0"/>
          <w:numId w:val="1"/>
        </w:numPr>
        <w:ind w:left="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043CC">
        <w:rPr>
          <w:rFonts w:ascii="Times New Roman" w:hAnsi="Times New Roman" w:cs="Times New Roman"/>
          <w:sz w:val="28"/>
          <w:szCs w:val="28"/>
        </w:rPr>
        <w:t>Установить, что в ходе реализации Программы отдельные мероприятия могут уточняться, а объемы финансирования мероприятий подлежат корректировке с учетом исполнения бюджета муниципального образования Бархатовского сельсовета Березовского района Красноярского края.</w:t>
      </w:r>
    </w:p>
    <w:p w:rsidR="00B2243B" w:rsidRDefault="00F27988" w:rsidP="00A87FFB">
      <w:pPr>
        <w:pStyle w:val="a3"/>
        <w:numPr>
          <w:ilvl w:val="0"/>
          <w:numId w:val="1"/>
        </w:numPr>
        <w:ind w:left="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06FFC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890CC4" w:rsidRPr="00406FFC">
        <w:rPr>
          <w:rFonts w:ascii="Times New Roman" w:hAnsi="Times New Roman" w:cs="Times New Roman"/>
          <w:sz w:val="28"/>
          <w:szCs w:val="28"/>
        </w:rPr>
        <w:t>постановление</w:t>
      </w:r>
      <w:r w:rsidRPr="00406FFC">
        <w:rPr>
          <w:rFonts w:ascii="Times New Roman" w:hAnsi="Times New Roman" w:cs="Times New Roman"/>
          <w:sz w:val="28"/>
          <w:szCs w:val="28"/>
        </w:rPr>
        <w:t xml:space="preserve"> вступает в силу с</w:t>
      </w:r>
      <w:r w:rsidR="00406FFC" w:rsidRPr="00406FFC">
        <w:rPr>
          <w:rFonts w:ascii="Times New Roman" w:hAnsi="Times New Roman" w:cs="Times New Roman"/>
          <w:sz w:val="28"/>
          <w:szCs w:val="28"/>
        </w:rPr>
        <w:t xml:space="preserve"> 1 января 2017 года. </w:t>
      </w:r>
    </w:p>
    <w:p w:rsidR="00406FFC" w:rsidRPr="00406FFC" w:rsidRDefault="00406FFC" w:rsidP="00406F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90CC4" w:rsidRDefault="00406FFC" w:rsidP="00A87FFB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лавы</w:t>
      </w:r>
      <w:r w:rsidR="009912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244" w:rsidRDefault="00991244" w:rsidP="00A87FFB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8156E6">
        <w:rPr>
          <w:rFonts w:ascii="Times New Roman" w:hAnsi="Times New Roman" w:cs="Times New Roman"/>
          <w:sz w:val="28"/>
          <w:szCs w:val="28"/>
        </w:rPr>
        <w:t xml:space="preserve"> </w:t>
      </w:r>
      <w:r w:rsidR="00890CC4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="00406FFC">
        <w:rPr>
          <w:rFonts w:ascii="Times New Roman" w:hAnsi="Times New Roman" w:cs="Times New Roman"/>
          <w:sz w:val="28"/>
          <w:szCs w:val="28"/>
        </w:rPr>
        <w:t>А.В. Панин</w:t>
      </w:r>
    </w:p>
    <w:p w:rsidR="00991244" w:rsidRDefault="00991244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244" w:rsidRPr="00F043CC" w:rsidRDefault="00991244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6671" w:rsidRDefault="00FC6671" w:rsidP="00A87FFB">
      <w:pPr>
        <w:pStyle w:val="a3"/>
        <w:ind w:left="567"/>
        <w:jc w:val="both"/>
        <w:rPr>
          <w:rFonts w:ascii="Times New Roman" w:hAnsi="Times New Roman" w:cs="Times New Roman"/>
          <w:sz w:val="32"/>
          <w:szCs w:val="32"/>
        </w:rPr>
      </w:pPr>
    </w:p>
    <w:p w:rsidR="004F4A4D" w:rsidRDefault="004F4A4D" w:rsidP="00A87FFB">
      <w:pPr>
        <w:pStyle w:val="a3"/>
        <w:ind w:left="567"/>
        <w:jc w:val="both"/>
        <w:rPr>
          <w:rFonts w:ascii="Times New Roman" w:hAnsi="Times New Roman" w:cs="Times New Roman"/>
          <w:sz w:val="32"/>
          <w:szCs w:val="32"/>
        </w:rPr>
      </w:pPr>
    </w:p>
    <w:p w:rsidR="00406FFC" w:rsidRDefault="00406FFC" w:rsidP="00A87FFB">
      <w:pPr>
        <w:pStyle w:val="a3"/>
        <w:ind w:left="567"/>
        <w:jc w:val="both"/>
        <w:rPr>
          <w:rFonts w:ascii="Times New Roman" w:hAnsi="Times New Roman" w:cs="Times New Roman"/>
          <w:sz w:val="32"/>
          <w:szCs w:val="32"/>
        </w:rPr>
      </w:pPr>
    </w:p>
    <w:p w:rsidR="00406FFC" w:rsidRDefault="00406FFC" w:rsidP="00A87FFB">
      <w:pPr>
        <w:pStyle w:val="a3"/>
        <w:ind w:left="567"/>
        <w:jc w:val="both"/>
        <w:rPr>
          <w:rFonts w:ascii="Times New Roman" w:hAnsi="Times New Roman" w:cs="Times New Roman"/>
          <w:sz w:val="32"/>
          <w:szCs w:val="32"/>
        </w:rPr>
      </w:pPr>
    </w:p>
    <w:p w:rsidR="003B2DDD" w:rsidRPr="00C07AF5" w:rsidRDefault="003B2DDD" w:rsidP="00A87FFB">
      <w:pPr>
        <w:pStyle w:val="a3"/>
        <w:ind w:left="567"/>
        <w:jc w:val="both"/>
        <w:rPr>
          <w:rFonts w:ascii="Times New Roman" w:hAnsi="Times New Roman" w:cs="Times New Roman"/>
        </w:rPr>
      </w:pPr>
    </w:p>
    <w:p w:rsidR="00F27988" w:rsidRPr="00C07AF5" w:rsidRDefault="008156E6" w:rsidP="008156E6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C07AF5">
        <w:rPr>
          <w:rFonts w:ascii="Times New Roman" w:hAnsi="Times New Roman" w:cs="Times New Roman"/>
        </w:rPr>
        <w:t xml:space="preserve">                                                </w:t>
      </w:r>
      <w:r w:rsidR="00C07AF5">
        <w:rPr>
          <w:rFonts w:ascii="Times New Roman" w:hAnsi="Times New Roman" w:cs="Times New Roman"/>
        </w:rPr>
        <w:t xml:space="preserve">                                       </w:t>
      </w:r>
      <w:r w:rsidRPr="00C07AF5">
        <w:rPr>
          <w:rFonts w:ascii="Times New Roman" w:hAnsi="Times New Roman" w:cs="Times New Roman"/>
        </w:rPr>
        <w:t xml:space="preserve"> </w:t>
      </w:r>
      <w:r w:rsidR="00F043CC" w:rsidRPr="00C07AF5">
        <w:rPr>
          <w:rFonts w:ascii="Times New Roman" w:hAnsi="Times New Roman" w:cs="Times New Roman"/>
        </w:rPr>
        <w:t>Прил</w:t>
      </w:r>
      <w:r w:rsidR="00F27988" w:rsidRPr="00C07AF5">
        <w:rPr>
          <w:rFonts w:ascii="Times New Roman" w:hAnsi="Times New Roman" w:cs="Times New Roman"/>
        </w:rPr>
        <w:t xml:space="preserve">ожение к </w:t>
      </w:r>
      <w:r w:rsidR="003B2DDD" w:rsidRPr="00C07AF5">
        <w:rPr>
          <w:rFonts w:ascii="Times New Roman" w:hAnsi="Times New Roman" w:cs="Times New Roman"/>
        </w:rPr>
        <w:t>постановлению</w:t>
      </w:r>
    </w:p>
    <w:p w:rsidR="008156E6" w:rsidRPr="00C07AF5" w:rsidRDefault="00C07AF5" w:rsidP="00C07AF5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="008156E6" w:rsidRPr="00C07AF5">
        <w:rPr>
          <w:rFonts w:ascii="Times New Roman" w:hAnsi="Times New Roman" w:cs="Times New Roman"/>
        </w:rPr>
        <w:t xml:space="preserve">Администрации </w:t>
      </w:r>
      <w:proofErr w:type="spellStart"/>
      <w:r w:rsidR="008156E6" w:rsidRPr="00C07AF5">
        <w:rPr>
          <w:rFonts w:ascii="Times New Roman" w:hAnsi="Times New Roman" w:cs="Times New Roman"/>
        </w:rPr>
        <w:t>Бархатовского</w:t>
      </w:r>
      <w:proofErr w:type="spellEnd"/>
      <w:r w:rsidR="008156E6" w:rsidRPr="00C07AF5">
        <w:rPr>
          <w:rFonts w:ascii="Times New Roman" w:hAnsi="Times New Roman" w:cs="Times New Roman"/>
        </w:rPr>
        <w:t xml:space="preserve"> сельсовета </w:t>
      </w:r>
    </w:p>
    <w:p w:rsidR="00F27988" w:rsidRPr="00C07AF5" w:rsidRDefault="008156E6" w:rsidP="008156E6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C07AF5">
        <w:rPr>
          <w:rFonts w:ascii="Times New Roman" w:hAnsi="Times New Roman" w:cs="Times New Roman"/>
        </w:rPr>
        <w:t xml:space="preserve">                                              </w:t>
      </w:r>
      <w:r w:rsidR="00C07AF5">
        <w:rPr>
          <w:rFonts w:ascii="Times New Roman" w:hAnsi="Times New Roman" w:cs="Times New Roman"/>
        </w:rPr>
        <w:t xml:space="preserve"> </w:t>
      </w:r>
      <w:r w:rsidRPr="00C07AF5">
        <w:rPr>
          <w:rFonts w:ascii="Times New Roman" w:hAnsi="Times New Roman" w:cs="Times New Roman"/>
        </w:rPr>
        <w:t xml:space="preserve">   </w:t>
      </w:r>
      <w:r w:rsidR="00C07AF5">
        <w:rPr>
          <w:rFonts w:ascii="Times New Roman" w:hAnsi="Times New Roman" w:cs="Times New Roman"/>
        </w:rPr>
        <w:t xml:space="preserve">                                      </w:t>
      </w:r>
      <w:r w:rsidRPr="00C07AF5">
        <w:rPr>
          <w:rFonts w:ascii="Times New Roman" w:hAnsi="Times New Roman" w:cs="Times New Roman"/>
        </w:rPr>
        <w:t>Березовского района Красноярского края</w:t>
      </w:r>
    </w:p>
    <w:p w:rsidR="00F27988" w:rsidRPr="00C07AF5" w:rsidRDefault="008156E6" w:rsidP="008156E6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C07AF5">
        <w:rPr>
          <w:rFonts w:ascii="Times New Roman" w:hAnsi="Times New Roman" w:cs="Times New Roman"/>
        </w:rPr>
        <w:t xml:space="preserve">                                                </w:t>
      </w:r>
      <w:r w:rsidR="00C07AF5">
        <w:rPr>
          <w:rFonts w:ascii="Times New Roman" w:hAnsi="Times New Roman" w:cs="Times New Roman"/>
        </w:rPr>
        <w:t xml:space="preserve">                                       </w:t>
      </w:r>
      <w:r w:rsidRPr="00C07AF5">
        <w:rPr>
          <w:rFonts w:ascii="Times New Roman" w:hAnsi="Times New Roman" w:cs="Times New Roman"/>
        </w:rPr>
        <w:t xml:space="preserve"> о</w:t>
      </w:r>
      <w:r w:rsidR="00F27988" w:rsidRPr="00C07AF5">
        <w:rPr>
          <w:rFonts w:ascii="Times New Roman" w:hAnsi="Times New Roman" w:cs="Times New Roman"/>
        </w:rPr>
        <w:t>т «___» ______ 201</w:t>
      </w:r>
      <w:r w:rsidR="00F107E9" w:rsidRPr="00C07AF5">
        <w:rPr>
          <w:rFonts w:ascii="Times New Roman" w:hAnsi="Times New Roman" w:cs="Times New Roman"/>
        </w:rPr>
        <w:t>6</w:t>
      </w:r>
      <w:r w:rsidR="00FC6671" w:rsidRPr="00C07AF5">
        <w:rPr>
          <w:rFonts w:ascii="Times New Roman" w:hAnsi="Times New Roman" w:cs="Times New Roman"/>
        </w:rPr>
        <w:t xml:space="preserve"> №______</w:t>
      </w:r>
    </w:p>
    <w:p w:rsidR="00F27988" w:rsidRDefault="00F27988" w:rsidP="00F27988">
      <w:pPr>
        <w:pStyle w:val="a3"/>
        <w:ind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F27988" w:rsidRDefault="00C07AF5" w:rsidP="00A87FFB">
      <w:pPr>
        <w:ind w:left="567"/>
        <w:jc w:val="center"/>
      </w:pPr>
      <w:r>
        <w:t xml:space="preserve">МУНИЦИПАЛЬНАЯ </w:t>
      </w:r>
      <w:r w:rsidR="00F27988">
        <w:t>ПРОГРАММА</w:t>
      </w:r>
    </w:p>
    <w:p w:rsidR="005021DB" w:rsidRDefault="00C07AF5" w:rsidP="00A87FFB">
      <w:pPr>
        <w:pBdr>
          <w:bottom w:val="single" w:sz="12" w:space="1" w:color="auto"/>
        </w:pBdr>
        <w:ind w:left="567"/>
        <w:jc w:val="center"/>
      </w:pPr>
      <w:r>
        <w:t>«КОМПЛЕКСНОЕ  РАЗВИТИЕ</w:t>
      </w:r>
      <w:r w:rsidR="00F27988">
        <w:t xml:space="preserve"> СИСТЕМ</w:t>
      </w:r>
      <w:r>
        <w:t>Ы</w:t>
      </w:r>
      <w:r w:rsidR="00F27988">
        <w:t xml:space="preserve">  КОММУНАЛЬНОЙ ИНФРАСТРУКТУРЫ </w:t>
      </w:r>
      <w:r>
        <w:t>БАРХАТОВСКОГО СЕЛЬСОВЕТА»</w:t>
      </w:r>
    </w:p>
    <w:p w:rsidR="00F27988" w:rsidRDefault="00F27988" w:rsidP="00A87FFB">
      <w:pPr>
        <w:ind w:left="567" w:firstLine="708"/>
        <w:rPr>
          <w:b/>
        </w:rPr>
      </w:pPr>
      <w:r w:rsidRPr="00EB19E9">
        <w:rPr>
          <w:b/>
        </w:rPr>
        <w:t xml:space="preserve">Раздел </w:t>
      </w:r>
      <w:r w:rsidRPr="00EB19E9">
        <w:rPr>
          <w:b/>
          <w:lang w:val="en-US"/>
        </w:rPr>
        <w:t>I</w:t>
      </w:r>
      <w:r w:rsidRPr="00EB19E9">
        <w:rPr>
          <w:b/>
        </w:rPr>
        <w:t>. Паспорт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506"/>
      </w:tblGrid>
      <w:tr w:rsidR="00F27988" w:rsidRPr="003A36F1" w:rsidTr="00924F4D">
        <w:tc>
          <w:tcPr>
            <w:tcW w:w="2808" w:type="dxa"/>
          </w:tcPr>
          <w:p w:rsidR="00F27988" w:rsidRPr="00EB19E9" w:rsidRDefault="00F27988" w:rsidP="00EC3DF2">
            <w:r w:rsidRPr="00EB19E9">
              <w:t>Наименование программы</w:t>
            </w:r>
          </w:p>
        </w:tc>
        <w:tc>
          <w:tcPr>
            <w:tcW w:w="7506" w:type="dxa"/>
          </w:tcPr>
          <w:p w:rsidR="00F27988" w:rsidRPr="00EB19E9" w:rsidRDefault="00F27988" w:rsidP="005762AA">
            <w:pPr>
              <w:ind w:left="27"/>
            </w:pPr>
            <w:r w:rsidRPr="00EE5048">
              <w:t xml:space="preserve">Муниципальная </w:t>
            </w:r>
            <w:r w:rsidR="005762AA">
              <w:t>программа «Комплексное развитие</w:t>
            </w:r>
            <w:r>
              <w:t xml:space="preserve"> систем</w:t>
            </w:r>
            <w:r w:rsidR="005762AA">
              <w:t>ы</w:t>
            </w:r>
            <w:r>
              <w:t xml:space="preserve"> коммунальной инфраструктуры </w:t>
            </w:r>
            <w:proofErr w:type="spellStart"/>
            <w:r w:rsidR="005762AA">
              <w:t>Бархатовского</w:t>
            </w:r>
            <w:proofErr w:type="spellEnd"/>
            <w:r w:rsidR="005762AA">
              <w:t xml:space="preserve"> сельсовета</w:t>
            </w:r>
            <w:r>
              <w:t>»</w:t>
            </w:r>
          </w:p>
        </w:tc>
      </w:tr>
      <w:tr w:rsidR="00F27988" w:rsidRPr="003A36F1" w:rsidTr="00924F4D">
        <w:tc>
          <w:tcPr>
            <w:tcW w:w="2808" w:type="dxa"/>
          </w:tcPr>
          <w:p w:rsidR="00F27988" w:rsidRPr="00EB19E9" w:rsidRDefault="00F27988" w:rsidP="00EC3DF2">
            <w:r>
              <w:t>Основание для разработки программы</w:t>
            </w:r>
          </w:p>
        </w:tc>
        <w:tc>
          <w:tcPr>
            <w:tcW w:w="7506" w:type="dxa"/>
          </w:tcPr>
          <w:p w:rsidR="00EE378A" w:rsidRPr="00FD1F4E" w:rsidRDefault="00EE378A" w:rsidP="00924F4D">
            <w:pPr>
              <w:rPr>
                <w:color w:val="000000"/>
              </w:rPr>
            </w:pPr>
            <w:r w:rsidRPr="00FD1F4E">
              <w:rPr>
                <w:color w:val="000000"/>
              </w:rPr>
              <w:t xml:space="preserve">- Федеральный закон от 06 октября 2003 года </w:t>
            </w:r>
            <w:hyperlink r:id="rId6" w:history="1">
              <w:r w:rsidRPr="00FD1F4E">
                <w:t>№ 131-ФЗ</w:t>
              </w:r>
            </w:hyperlink>
            <w:r w:rsidRPr="00FD1F4E">
              <w:rPr>
                <w:color w:val="000000"/>
              </w:rPr>
              <w:t xml:space="preserve"> «Об общих принципах организации местного самоуправления в Российской Федерации»;</w:t>
            </w:r>
          </w:p>
          <w:p w:rsidR="00EE378A" w:rsidRPr="00FD1F4E" w:rsidRDefault="00EE378A" w:rsidP="00924F4D">
            <w:pPr>
              <w:ind w:left="27"/>
              <w:rPr>
                <w:color w:val="000000"/>
              </w:rPr>
            </w:pPr>
            <w:r w:rsidRPr="00FD1F4E">
              <w:rPr>
                <w:color w:val="000000"/>
              </w:rPr>
              <w:t>- поручения Президента Российской Федерации от 17 марта 2011 года Пр-701;</w:t>
            </w:r>
          </w:p>
          <w:p w:rsidR="00EE378A" w:rsidRPr="00FD1F4E" w:rsidRDefault="00EE378A" w:rsidP="00924F4D">
            <w:pPr>
              <w:autoSpaceDE w:val="0"/>
              <w:autoSpaceDN w:val="0"/>
              <w:adjustRightInd w:val="0"/>
              <w:outlineLvl w:val="0"/>
              <w:rPr>
                <w:color w:val="000000"/>
              </w:rPr>
            </w:pPr>
            <w:r w:rsidRPr="00FD1F4E">
              <w:rPr>
                <w:color w:val="000000"/>
              </w:rPr>
              <w:t xml:space="preserve">- </w:t>
            </w:r>
            <w:hyperlink r:id="rId7" w:history="1">
              <w:r w:rsidRPr="00FD1F4E">
                <w:rPr>
                  <w:rStyle w:val="a9"/>
                  <w:color w:val="000000"/>
                </w:rPr>
                <w:t>распоряжение</w:t>
              </w:r>
            </w:hyperlink>
            <w:r w:rsidRPr="00FD1F4E">
              <w:rPr>
                <w:color w:val="000000"/>
              </w:rPr>
              <w:t xml:space="preserve"> Правительства Российской Федерации от 02 февраля 2010 года N 102-р «Об утверждении Концепции федеральной целевой программы «Комплексная программа модернизации и реформирования жилищно-коммунального хозяйства на 2010-2020 годы»;</w:t>
            </w:r>
          </w:p>
          <w:p w:rsidR="00EE378A" w:rsidRDefault="00EE378A" w:rsidP="00924F4D">
            <w:pPr>
              <w:autoSpaceDE w:val="0"/>
              <w:autoSpaceDN w:val="0"/>
              <w:adjustRightInd w:val="0"/>
              <w:outlineLvl w:val="0"/>
              <w:rPr>
                <w:color w:val="000000"/>
              </w:rPr>
            </w:pPr>
            <w:r w:rsidRPr="00FD1F4E">
              <w:rPr>
                <w:color w:val="000000"/>
              </w:rPr>
              <w:t xml:space="preserve">- </w:t>
            </w:r>
            <w:hyperlink r:id="rId8" w:history="1">
              <w:r w:rsidRPr="00FD1F4E">
                <w:rPr>
                  <w:rStyle w:val="a9"/>
                  <w:color w:val="000000"/>
                </w:rPr>
                <w:t>постановление</w:t>
              </w:r>
            </w:hyperlink>
            <w:r w:rsidRPr="00FD1F4E">
              <w:t xml:space="preserve"> </w:t>
            </w:r>
            <w:r w:rsidRPr="00FD1F4E">
              <w:rPr>
                <w:color w:val="000000"/>
              </w:rPr>
              <w:t>Правительства Российской Федерации от 14 июня 2013 года N 502 «Об утверждении требований к программам комплексного развития систем коммунальной инфраструктуры поселений, городских округов»</w:t>
            </w:r>
          </w:p>
          <w:p w:rsidR="00F27988" w:rsidRPr="00EE5048" w:rsidRDefault="00F27988" w:rsidP="00A87FFB">
            <w:pPr>
              <w:ind w:left="567"/>
            </w:pPr>
          </w:p>
        </w:tc>
      </w:tr>
      <w:tr w:rsidR="00F27988" w:rsidRPr="003A36F1" w:rsidTr="00924F4D">
        <w:tc>
          <w:tcPr>
            <w:tcW w:w="2808" w:type="dxa"/>
          </w:tcPr>
          <w:p w:rsidR="00F27988" w:rsidRDefault="00F27988" w:rsidP="00EC3DF2">
            <w:r>
              <w:t>Заказчики программы</w:t>
            </w:r>
          </w:p>
        </w:tc>
        <w:tc>
          <w:tcPr>
            <w:tcW w:w="7506" w:type="dxa"/>
          </w:tcPr>
          <w:p w:rsidR="00F27988" w:rsidRDefault="00F27988" w:rsidP="00924F4D">
            <w:r>
              <w:t xml:space="preserve">Администрация </w:t>
            </w:r>
            <w:r w:rsidR="005021DB">
              <w:t>Бархатовского сельсовета Березовского района красноярского края</w:t>
            </w:r>
          </w:p>
          <w:p w:rsidR="00F27988" w:rsidRPr="00EE5048" w:rsidRDefault="00F27988" w:rsidP="00A87FFB">
            <w:pPr>
              <w:ind w:left="567"/>
            </w:pPr>
          </w:p>
        </w:tc>
      </w:tr>
      <w:tr w:rsidR="00F27988" w:rsidRPr="003A36F1" w:rsidTr="00924F4D">
        <w:tc>
          <w:tcPr>
            <w:tcW w:w="2808" w:type="dxa"/>
          </w:tcPr>
          <w:p w:rsidR="00F27988" w:rsidRDefault="00F27988" w:rsidP="00EC3DF2">
            <w:proofErr w:type="spellStart"/>
            <w:r>
              <w:t>Субьект</w:t>
            </w:r>
            <w:proofErr w:type="spellEnd"/>
            <w:r>
              <w:t xml:space="preserve"> бюджетного планирования Программы, </w:t>
            </w:r>
            <w:proofErr w:type="gramStart"/>
            <w:r>
              <w:t>ответственный</w:t>
            </w:r>
            <w:proofErr w:type="gramEnd"/>
            <w:r>
              <w:t xml:space="preserve"> за исполнение программы</w:t>
            </w:r>
          </w:p>
        </w:tc>
        <w:tc>
          <w:tcPr>
            <w:tcW w:w="7506" w:type="dxa"/>
          </w:tcPr>
          <w:p w:rsidR="00F27988" w:rsidRDefault="00F27988" w:rsidP="00924F4D">
            <w:pPr>
              <w:ind w:left="27"/>
            </w:pPr>
            <w:r>
              <w:t xml:space="preserve">Администрация </w:t>
            </w:r>
            <w:r w:rsidR="005021DB">
              <w:t>Бархатовского сельсовета Березовского района Красноярского края</w:t>
            </w:r>
          </w:p>
        </w:tc>
      </w:tr>
      <w:tr w:rsidR="00F27988" w:rsidRPr="003A36F1" w:rsidTr="00924F4D">
        <w:tc>
          <w:tcPr>
            <w:tcW w:w="2808" w:type="dxa"/>
          </w:tcPr>
          <w:p w:rsidR="00F27988" w:rsidRDefault="00F27988" w:rsidP="00EC3DF2">
            <w:r>
              <w:t>Разработчик программы</w:t>
            </w:r>
          </w:p>
        </w:tc>
        <w:tc>
          <w:tcPr>
            <w:tcW w:w="7506" w:type="dxa"/>
          </w:tcPr>
          <w:p w:rsidR="00F27988" w:rsidRDefault="00F27988" w:rsidP="00924F4D">
            <w:r>
              <w:t xml:space="preserve">Администрация </w:t>
            </w:r>
            <w:r w:rsidR="00DC12E4">
              <w:t>Бархатовск</w:t>
            </w:r>
            <w:r w:rsidR="00FC6671">
              <w:t>о</w:t>
            </w:r>
            <w:r w:rsidR="005021DB">
              <w:t>го сельсовета Березовского района Красноярского края</w:t>
            </w:r>
          </w:p>
        </w:tc>
      </w:tr>
      <w:tr w:rsidR="00F27988" w:rsidRPr="003A36F1" w:rsidTr="00924F4D">
        <w:tc>
          <w:tcPr>
            <w:tcW w:w="2808" w:type="dxa"/>
          </w:tcPr>
          <w:p w:rsidR="00F27988" w:rsidRDefault="00F27988" w:rsidP="00EC3DF2">
            <w:r>
              <w:t>Исполнители программ и основных мероприятий</w:t>
            </w:r>
          </w:p>
        </w:tc>
        <w:tc>
          <w:tcPr>
            <w:tcW w:w="7506" w:type="dxa"/>
          </w:tcPr>
          <w:p w:rsidR="005762AA" w:rsidRDefault="00F27988" w:rsidP="005762AA">
            <w:pPr>
              <w:ind w:left="27"/>
            </w:pPr>
            <w:r>
              <w:t xml:space="preserve">Администрация </w:t>
            </w:r>
            <w:r w:rsidR="00FC6671">
              <w:t>Бархатовс</w:t>
            </w:r>
            <w:r w:rsidR="005021DB">
              <w:t>кого сельсовета Березовского района Красноярского края</w:t>
            </w:r>
          </w:p>
          <w:p w:rsidR="00F27988" w:rsidRDefault="005021DB" w:rsidP="005762AA">
            <w:pPr>
              <w:ind w:left="27"/>
            </w:pPr>
            <w:r>
              <w:t>ООО «</w:t>
            </w:r>
            <w:proofErr w:type="spellStart"/>
            <w:r>
              <w:t>Лифтремонт</w:t>
            </w:r>
            <w:proofErr w:type="spellEnd"/>
            <w:r>
              <w:t>»</w:t>
            </w:r>
          </w:p>
        </w:tc>
      </w:tr>
      <w:tr w:rsidR="00F27988" w:rsidRPr="003A36F1" w:rsidTr="00924F4D">
        <w:tc>
          <w:tcPr>
            <w:tcW w:w="2808" w:type="dxa"/>
          </w:tcPr>
          <w:p w:rsidR="00F27988" w:rsidRDefault="00F27988" w:rsidP="00EC3DF2">
            <w:r>
              <w:t>Стратегические цели программы</w:t>
            </w:r>
          </w:p>
        </w:tc>
        <w:tc>
          <w:tcPr>
            <w:tcW w:w="7506" w:type="dxa"/>
          </w:tcPr>
          <w:p w:rsidR="00F27988" w:rsidRPr="003A36F1" w:rsidRDefault="00F27988" w:rsidP="00924F4D">
            <w:pPr>
              <w:ind w:left="27"/>
              <w:rPr>
                <w:b/>
              </w:rPr>
            </w:pPr>
            <w:r w:rsidRPr="003A36F1">
              <w:rPr>
                <w:b/>
              </w:rPr>
              <w:t>Целями разработки Программы являются:</w:t>
            </w:r>
          </w:p>
          <w:p w:rsidR="00E2599F" w:rsidRPr="002107A6" w:rsidRDefault="00E2599F" w:rsidP="00A87FFB">
            <w:pPr>
              <w:numPr>
                <w:ilvl w:val="1"/>
                <w:numId w:val="7"/>
              </w:numPr>
              <w:tabs>
                <w:tab w:val="num" w:pos="1080"/>
              </w:tabs>
              <w:ind w:left="567"/>
              <w:jc w:val="both"/>
              <w:rPr>
                <w:bCs/>
              </w:rPr>
            </w:pPr>
            <w:r w:rsidRPr="002107A6">
              <w:rPr>
                <w:bCs/>
              </w:rPr>
              <w:t>комплексное решение проблемы перехода к устойчивому функционированию и развитию коммунальной сферы;</w:t>
            </w:r>
          </w:p>
          <w:p w:rsidR="00E2599F" w:rsidRPr="002107A6" w:rsidRDefault="00E2599F" w:rsidP="00A87FFB">
            <w:pPr>
              <w:numPr>
                <w:ilvl w:val="1"/>
                <w:numId w:val="7"/>
              </w:numPr>
              <w:tabs>
                <w:tab w:val="num" w:pos="1080"/>
              </w:tabs>
              <w:ind w:left="567"/>
              <w:jc w:val="both"/>
              <w:rPr>
                <w:bCs/>
              </w:rPr>
            </w:pPr>
            <w:r w:rsidRPr="002107A6">
              <w:rPr>
                <w:bCs/>
              </w:rPr>
              <w:t>улучшение качества коммунальных услуг с одновременным снижением нерациональных затрат;</w:t>
            </w:r>
          </w:p>
          <w:p w:rsidR="00E2599F" w:rsidRPr="002107A6" w:rsidRDefault="00E2599F" w:rsidP="00A87FFB">
            <w:pPr>
              <w:numPr>
                <w:ilvl w:val="1"/>
                <w:numId w:val="7"/>
              </w:numPr>
              <w:tabs>
                <w:tab w:val="num" w:pos="1080"/>
              </w:tabs>
              <w:ind w:left="567"/>
              <w:jc w:val="both"/>
              <w:rPr>
                <w:bCs/>
              </w:rPr>
            </w:pPr>
            <w:r w:rsidRPr="002107A6">
              <w:rPr>
                <w:bCs/>
              </w:rPr>
              <w:t>повышение надежности и эффективности функционирования коммунальных систем жизнеобеспечения населения;</w:t>
            </w:r>
          </w:p>
          <w:p w:rsidR="00F27988" w:rsidRDefault="00F27988" w:rsidP="00A87FFB">
            <w:pPr>
              <w:ind w:left="567"/>
            </w:pPr>
          </w:p>
        </w:tc>
      </w:tr>
      <w:tr w:rsidR="00EE378A" w:rsidRPr="003A36F1" w:rsidTr="00924F4D">
        <w:tc>
          <w:tcPr>
            <w:tcW w:w="2808" w:type="dxa"/>
          </w:tcPr>
          <w:p w:rsidR="00EE378A" w:rsidRDefault="00EE378A" w:rsidP="00EC3DF2">
            <w:r>
              <w:t>Тактические задачи программы</w:t>
            </w:r>
          </w:p>
        </w:tc>
        <w:tc>
          <w:tcPr>
            <w:tcW w:w="7506" w:type="dxa"/>
            <w:vAlign w:val="center"/>
          </w:tcPr>
          <w:p w:rsidR="00EE378A" w:rsidRPr="00FD1F4E" w:rsidRDefault="00EE378A" w:rsidP="00924F4D">
            <w:pPr>
              <w:shd w:val="clear" w:color="auto" w:fill="FFFFFF"/>
              <w:ind w:left="27"/>
              <w:rPr>
                <w:color w:val="000000"/>
              </w:rPr>
            </w:pPr>
            <w:r w:rsidRPr="00FD1F4E">
              <w:rPr>
                <w:color w:val="000000"/>
                <w:spacing w:val="-2"/>
              </w:rPr>
              <w:t>1. Инженерно-техническая оптимизация систем коммунальной инфраструктуры</w:t>
            </w:r>
            <w:r w:rsidRPr="00FD1F4E">
              <w:rPr>
                <w:color w:val="000000"/>
              </w:rPr>
              <w:t>.</w:t>
            </w:r>
          </w:p>
          <w:p w:rsidR="00EE378A" w:rsidRPr="00FD1F4E" w:rsidRDefault="00EE378A" w:rsidP="00924F4D">
            <w:pPr>
              <w:shd w:val="clear" w:color="auto" w:fill="FFFFFF"/>
              <w:ind w:left="27"/>
              <w:rPr>
                <w:color w:val="000000"/>
              </w:rPr>
            </w:pPr>
            <w:r w:rsidRPr="00FD1F4E">
              <w:rPr>
                <w:color w:val="000000"/>
                <w:spacing w:val="-2"/>
              </w:rPr>
              <w:t>2. Повышение надежности систем коммунальной инфраструктуры.</w:t>
            </w:r>
          </w:p>
          <w:p w:rsidR="00EE378A" w:rsidRPr="00FD1F4E" w:rsidRDefault="00EE378A" w:rsidP="00924F4D">
            <w:pPr>
              <w:ind w:left="27"/>
              <w:rPr>
                <w:color w:val="000000"/>
              </w:rPr>
            </w:pPr>
            <w:r w:rsidRPr="00FD1F4E">
              <w:rPr>
                <w:color w:val="000000"/>
                <w:spacing w:val="-2"/>
              </w:rPr>
              <w:t>3.</w:t>
            </w:r>
            <w:r w:rsidRPr="00FD1F4E">
              <w:rPr>
                <w:color w:val="000000"/>
              </w:rPr>
              <w:t xml:space="preserve"> Обеспечение более комфортных условий проживания населения сельского поселения.</w:t>
            </w:r>
          </w:p>
          <w:p w:rsidR="00EE378A" w:rsidRPr="00FD1F4E" w:rsidRDefault="00EE378A" w:rsidP="00924F4D">
            <w:pPr>
              <w:ind w:left="27"/>
              <w:rPr>
                <w:color w:val="000000"/>
              </w:rPr>
            </w:pPr>
            <w:r w:rsidRPr="00FD1F4E">
              <w:rPr>
                <w:color w:val="000000"/>
              </w:rPr>
              <w:t xml:space="preserve">4. Повышение качества предоставляемых </w:t>
            </w:r>
            <w:r w:rsidR="005762AA">
              <w:rPr>
                <w:color w:val="000000"/>
              </w:rPr>
              <w:t>услуг</w:t>
            </w:r>
            <w:r w:rsidRPr="00FD1F4E">
              <w:rPr>
                <w:color w:val="000000"/>
              </w:rPr>
              <w:t>.</w:t>
            </w:r>
          </w:p>
          <w:p w:rsidR="00EE378A" w:rsidRPr="00FD1F4E" w:rsidRDefault="00EE378A" w:rsidP="00924F4D">
            <w:pPr>
              <w:ind w:left="27"/>
              <w:rPr>
                <w:color w:val="000000"/>
              </w:rPr>
            </w:pPr>
            <w:r w:rsidRPr="00FD1F4E">
              <w:rPr>
                <w:color w:val="000000"/>
              </w:rPr>
              <w:lastRenderedPageBreak/>
              <w:t>5. Снижение потребление энергетических ресурсов.</w:t>
            </w:r>
          </w:p>
          <w:p w:rsidR="00EE378A" w:rsidRPr="00FD1F4E" w:rsidRDefault="00EE378A" w:rsidP="00924F4D">
            <w:pPr>
              <w:ind w:left="27"/>
              <w:rPr>
                <w:color w:val="000000"/>
              </w:rPr>
            </w:pPr>
            <w:r w:rsidRPr="00FD1F4E">
              <w:rPr>
                <w:color w:val="000000"/>
              </w:rPr>
              <w:t>6. Снижение потерь при поставке ресурсов потребителям.</w:t>
            </w:r>
          </w:p>
          <w:p w:rsidR="00EE378A" w:rsidRDefault="00EE378A" w:rsidP="00924F4D">
            <w:pPr>
              <w:ind w:left="27"/>
              <w:rPr>
                <w:color w:val="000000"/>
              </w:rPr>
            </w:pPr>
            <w:r w:rsidRPr="00FD1F4E">
              <w:rPr>
                <w:color w:val="000000"/>
              </w:rPr>
              <w:t>7. Улучшение экологической обстановки в сельском поселении.</w:t>
            </w:r>
          </w:p>
          <w:p w:rsidR="00EE378A" w:rsidRPr="00FD1F4E" w:rsidRDefault="00EE378A" w:rsidP="00A87FFB">
            <w:pPr>
              <w:ind w:left="567"/>
              <w:rPr>
                <w:color w:val="000000"/>
              </w:rPr>
            </w:pPr>
          </w:p>
        </w:tc>
      </w:tr>
      <w:tr w:rsidR="00EE378A" w:rsidRPr="003A36F1" w:rsidTr="00924F4D">
        <w:tc>
          <w:tcPr>
            <w:tcW w:w="2808" w:type="dxa"/>
          </w:tcPr>
          <w:p w:rsidR="00EE378A" w:rsidRDefault="00EE378A" w:rsidP="00C07AF5">
            <w:r>
              <w:lastRenderedPageBreak/>
              <w:t>Сроки и этапы реализации программы</w:t>
            </w:r>
          </w:p>
        </w:tc>
        <w:tc>
          <w:tcPr>
            <w:tcW w:w="7506" w:type="dxa"/>
          </w:tcPr>
          <w:p w:rsidR="00EE378A" w:rsidRPr="00733F39" w:rsidRDefault="00A87FFB" w:rsidP="00924F4D">
            <w:pPr>
              <w:ind w:left="27"/>
            </w:pPr>
            <w:r>
              <w:t>2017</w:t>
            </w:r>
            <w:r w:rsidR="00EE378A" w:rsidRPr="00733F39">
              <w:t>-20</w:t>
            </w:r>
            <w:r w:rsidR="00BD64A0">
              <w:t>19</w:t>
            </w:r>
            <w:r w:rsidR="00EE378A" w:rsidRPr="00733F39">
              <w:t xml:space="preserve"> годы</w:t>
            </w:r>
          </w:p>
        </w:tc>
      </w:tr>
      <w:tr w:rsidR="00EE378A" w:rsidRPr="003A36F1" w:rsidTr="00924F4D">
        <w:tc>
          <w:tcPr>
            <w:tcW w:w="2808" w:type="dxa"/>
          </w:tcPr>
          <w:p w:rsidR="00EE378A" w:rsidRDefault="00EE378A" w:rsidP="00C07AF5">
            <w:r>
              <w:t>Перечень основных мероприятий программы</w:t>
            </w:r>
          </w:p>
        </w:tc>
        <w:tc>
          <w:tcPr>
            <w:tcW w:w="7506" w:type="dxa"/>
          </w:tcPr>
          <w:p w:rsidR="00EE378A" w:rsidRDefault="00EE378A" w:rsidP="00924F4D">
            <w:pPr>
              <w:ind w:left="27"/>
            </w:pPr>
            <w:r>
              <w:t>Основными мероприятиями Программы являются:</w:t>
            </w:r>
          </w:p>
          <w:p w:rsidR="00EE378A" w:rsidRDefault="00EE378A" w:rsidP="00A87FFB">
            <w:pPr>
              <w:numPr>
                <w:ilvl w:val="0"/>
                <w:numId w:val="4"/>
              </w:numPr>
              <w:ind w:left="567"/>
            </w:pPr>
            <w:r>
              <w:t>поэтапная реконструкция сетей коммунальной инфраструктуры, имеющих большой процент износа;</w:t>
            </w:r>
          </w:p>
          <w:p w:rsidR="00EE378A" w:rsidRDefault="00EE378A" w:rsidP="00A87FFB">
            <w:pPr>
              <w:numPr>
                <w:ilvl w:val="0"/>
                <w:numId w:val="4"/>
              </w:numPr>
              <w:ind w:left="567"/>
            </w:pPr>
            <w:r>
              <w:t>повышение надежности систем и качества предоставления коммунальных услуг</w:t>
            </w:r>
          </w:p>
          <w:p w:rsidR="00EE378A" w:rsidRDefault="00EE378A" w:rsidP="00A87FFB">
            <w:pPr>
              <w:numPr>
                <w:ilvl w:val="0"/>
                <w:numId w:val="4"/>
              </w:numPr>
              <w:ind w:left="567"/>
            </w:pPr>
            <w:r>
              <w:t>Обеспечение населенных пунктов уличным освещением;</w:t>
            </w:r>
          </w:p>
          <w:p w:rsidR="00EE378A" w:rsidRPr="00733F39" w:rsidRDefault="00EE378A" w:rsidP="00A87FFB">
            <w:pPr>
              <w:ind w:left="567"/>
            </w:pPr>
          </w:p>
        </w:tc>
      </w:tr>
      <w:tr w:rsidR="00EE378A" w:rsidRPr="003A36F1" w:rsidTr="00924F4D">
        <w:tc>
          <w:tcPr>
            <w:tcW w:w="2808" w:type="dxa"/>
          </w:tcPr>
          <w:p w:rsidR="00EE378A" w:rsidRDefault="00EE378A" w:rsidP="00C07AF5">
            <w:r>
              <w:t>Объемы и источники финансирования программы по годам</w:t>
            </w:r>
          </w:p>
        </w:tc>
        <w:tc>
          <w:tcPr>
            <w:tcW w:w="7506" w:type="dxa"/>
          </w:tcPr>
          <w:p w:rsidR="00EE378A" w:rsidRPr="00FD1F4E" w:rsidRDefault="00EE378A" w:rsidP="00924F4D">
            <w:pPr>
              <w:ind w:left="27"/>
              <w:rPr>
                <w:color w:val="000000"/>
              </w:rPr>
            </w:pPr>
            <w:r w:rsidRPr="00FD1F4E">
              <w:rPr>
                <w:color w:val="000000"/>
              </w:rPr>
              <w:t>Источники финансирования:</w:t>
            </w:r>
          </w:p>
          <w:p w:rsidR="00EE378A" w:rsidRPr="00FD1F4E" w:rsidRDefault="00EE378A" w:rsidP="00924F4D">
            <w:pPr>
              <w:ind w:left="27"/>
              <w:rPr>
                <w:color w:val="000000"/>
              </w:rPr>
            </w:pPr>
            <w:r w:rsidRPr="00FD1F4E">
              <w:rPr>
                <w:color w:val="000000"/>
              </w:rPr>
              <w:t>- средства местного бюджета;</w:t>
            </w:r>
          </w:p>
          <w:p w:rsidR="00EE378A" w:rsidRDefault="00A87FFB" w:rsidP="00A87FFB">
            <w:pPr>
              <w:ind w:left="567"/>
              <w:rPr>
                <w:color w:val="000000"/>
              </w:rPr>
            </w:pPr>
            <w:r>
              <w:rPr>
                <w:color w:val="000000"/>
              </w:rPr>
              <w:t xml:space="preserve">2017 - </w:t>
            </w:r>
            <w:r w:rsidR="005762AA">
              <w:rPr>
                <w:color w:val="000000"/>
              </w:rPr>
              <w:t>300</w:t>
            </w:r>
            <w:r>
              <w:rPr>
                <w:color w:val="000000"/>
              </w:rPr>
              <w:t> 000 руб.</w:t>
            </w:r>
          </w:p>
          <w:p w:rsidR="00A87FFB" w:rsidRDefault="00A87FFB" w:rsidP="00A87FFB">
            <w:pPr>
              <w:ind w:left="567"/>
              <w:rPr>
                <w:color w:val="000000"/>
              </w:rPr>
            </w:pPr>
            <w:r>
              <w:rPr>
                <w:color w:val="000000"/>
              </w:rPr>
              <w:t xml:space="preserve">2018 </w:t>
            </w:r>
            <w:r w:rsidR="005762AA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</w:t>
            </w:r>
            <w:r w:rsidR="005762AA">
              <w:rPr>
                <w:color w:val="000000"/>
              </w:rPr>
              <w:t xml:space="preserve">300 </w:t>
            </w:r>
            <w:r>
              <w:rPr>
                <w:color w:val="000000"/>
              </w:rPr>
              <w:t>000 руб.</w:t>
            </w:r>
          </w:p>
          <w:p w:rsidR="00A87FFB" w:rsidRDefault="00A87FFB" w:rsidP="00A87FFB">
            <w:pPr>
              <w:ind w:left="567"/>
              <w:rPr>
                <w:color w:val="000000"/>
              </w:rPr>
            </w:pPr>
            <w:r>
              <w:rPr>
                <w:color w:val="000000"/>
              </w:rPr>
              <w:t xml:space="preserve">2019 - </w:t>
            </w:r>
            <w:r w:rsidR="005762AA">
              <w:rPr>
                <w:color w:val="000000"/>
              </w:rPr>
              <w:t>300</w:t>
            </w:r>
            <w:r>
              <w:rPr>
                <w:color w:val="000000"/>
              </w:rPr>
              <w:t> 000 руб.</w:t>
            </w:r>
          </w:p>
          <w:p w:rsidR="00EE378A" w:rsidRDefault="00EE378A" w:rsidP="005762AA">
            <w:pPr>
              <w:ind w:left="567"/>
            </w:pPr>
          </w:p>
        </w:tc>
      </w:tr>
      <w:tr w:rsidR="00EE378A" w:rsidRPr="003A36F1" w:rsidTr="00924F4D">
        <w:tc>
          <w:tcPr>
            <w:tcW w:w="2808" w:type="dxa"/>
          </w:tcPr>
          <w:p w:rsidR="00EE378A" w:rsidRDefault="00EE378A" w:rsidP="00C07AF5">
            <w:r>
              <w:t>Ожидаемые конечные результаты реализации программы</w:t>
            </w:r>
          </w:p>
        </w:tc>
        <w:tc>
          <w:tcPr>
            <w:tcW w:w="7506" w:type="dxa"/>
          </w:tcPr>
          <w:p w:rsidR="00EE378A" w:rsidRDefault="00EE378A" w:rsidP="00924F4D">
            <w:pPr>
              <w:ind w:left="27"/>
            </w:pPr>
            <w:r>
              <w:t>Программа предполагает достижение следующих результатов:</w:t>
            </w:r>
          </w:p>
          <w:p w:rsidR="00EE378A" w:rsidRDefault="00EE378A" w:rsidP="00A87FFB">
            <w:pPr>
              <w:numPr>
                <w:ilvl w:val="0"/>
                <w:numId w:val="5"/>
              </w:numPr>
              <w:ind w:left="567"/>
            </w:pPr>
            <w:r>
              <w:t>Технических результатов:</w:t>
            </w:r>
          </w:p>
          <w:p w:rsidR="00EE378A" w:rsidRDefault="00EE378A" w:rsidP="00924F4D">
            <w:pPr>
              <w:ind w:left="27"/>
            </w:pPr>
            <w:r>
              <w:t xml:space="preserve"> -увеличение устойчивости системы коммунальной инфраструктуры поселения;</w:t>
            </w:r>
          </w:p>
          <w:p w:rsidR="00EE378A" w:rsidRDefault="00EE378A" w:rsidP="00924F4D">
            <w:r>
              <w:t>- снижение потерь коммунальных ресурсов;</w:t>
            </w:r>
          </w:p>
          <w:p w:rsidR="005762AA" w:rsidRDefault="00EE378A" w:rsidP="005762AA">
            <w:pPr>
              <w:ind w:left="27"/>
            </w:pPr>
            <w:r>
              <w:t>2.</w:t>
            </w:r>
            <w:r w:rsidR="00924F4D">
              <w:t xml:space="preserve"> </w:t>
            </w:r>
            <w:r>
              <w:t>Социально-экономических результатов:</w:t>
            </w:r>
          </w:p>
          <w:p w:rsidR="00EE378A" w:rsidRDefault="00EE378A" w:rsidP="005762AA">
            <w:pPr>
              <w:ind w:left="27"/>
            </w:pPr>
            <w:r>
              <w:t xml:space="preserve"> -повышение надежности и качества коммунальных услуг;</w:t>
            </w:r>
          </w:p>
          <w:p w:rsidR="00EE378A" w:rsidRDefault="00EE378A" w:rsidP="00A87FFB">
            <w:pPr>
              <w:ind w:left="567"/>
            </w:pPr>
          </w:p>
        </w:tc>
      </w:tr>
      <w:tr w:rsidR="00EE378A" w:rsidRPr="003A36F1" w:rsidTr="00924F4D">
        <w:trPr>
          <w:trHeight w:val="1871"/>
        </w:trPr>
        <w:tc>
          <w:tcPr>
            <w:tcW w:w="2808" w:type="dxa"/>
          </w:tcPr>
          <w:p w:rsidR="00EE378A" w:rsidRDefault="00EE378A" w:rsidP="00C07AF5">
            <w:r>
              <w:t xml:space="preserve">Система организации </w:t>
            </w:r>
            <w:proofErr w:type="gramStart"/>
            <w:r>
              <w:t>контроля за</w:t>
            </w:r>
            <w:proofErr w:type="gramEnd"/>
            <w:r>
              <w:t xml:space="preserve"> исполнением программы</w:t>
            </w:r>
          </w:p>
        </w:tc>
        <w:tc>
          <w:tcPr>
            <w:tcW w:w="7506" w:type="dxa"/>
          </w:tcPr>
          <w:p w:rsidR="00EE378A" w:rsidRDefault="00EE378A" w:rsidP="00924F4D">
            <w:proofErr w:type="gramStart"/>
            <w:r>
              <w:t>Контроль за</w:t>
            </w:r>
            <w:proofErr w:type="gramEnd"/>
            <w:r>
              <w:t xml:space="preserve"> исполнением </w:t>
            </w:r>
            <w:r w:rsidR="005762AA">
              <w:t>реализации Программы осуществляе</w:t>
            </w:r>
            <w:r>
              <w:t xml:space="preserve">т: </w:t>
            </w:r>
            <w:r w:rsidR="00DC12E4">
              <w:t>Г</w:t>
            </w:r>
            <w:r>
              <w:t xml:space="preserve">лава </w:t>
            </w:r>
            <w:proofErr w:type="spellStart"/>
            <w:r>
              <w:t>Бархатовского</w:t>
            </w:r>
            <w:proofErr w:type="spellEnd"/>
            <w:r>
              <w:t xml:space="preserve"> сельсовета </w:t>
            </w:r>
          </w:p>
        </w:tc>
      </w:tr>
    </w:tbl>
    <w:p w:rsidR="00F27988" w:rsidRDefault="00F27988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0701FD" w:rsidRDefault="000701FD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85861" w:rsidRDefault="00685861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85861" w:rsidRDefault="00685861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924F4D" w:rsidRDefault="00924F4D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924F4D" w:rsidRDefault="00924F4D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924F4D" w:rsidRDefault="00924F4D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924F4D" w:rsidRDefault="00924F4D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924F4D" w:rsidRDefault="00924F4D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C07AF5" w:rsidRDefault="00C07AF5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924F4D" w:rsidRDefault="00924F4D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85861" w:rsidRDefault="00685861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5762AA" w:rsidRDefault="005762AA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F043CC" w:rsidRPr="00685861" w:rsidRDefault="00F043CC" w:rsidP="00A87FFB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line="311" w:lineRule="exact"/>
        <w:ind w:left="567"/>
        <w:jc w:val="center"/>
        <w:rPr>
          <w:b/>
          <w:bCs/>
          <w:color w:val="000000"/>
          <w:sz w:val="28"/>
          <w:szCs w:val="28"/>
        </w:rPr>
      </w:pPr>
      <w:r w:rsidRPr="00685861">
        <w:rPr>
          <w:b/>
          <w:bCs/>
          <w:color w:val="000000"/>
          <w:sz w:val="28"/>
          <w:szCs w:val="28"/>
        </w:rPr>
        <w:t>Введение</w:t>
      </w:r>
    </w:p>
    <w:p w:rsidR="00F043CC" w:rsidRPr="00F043CC" w:rsidRDefault="00F043CC" w:rsidP="00A87FFB">
      <w:pPr>
        <w:pStyle w:val="a5"/>
        <w:widowControl w:val="0"/>
        <w:autoSpaceDE w:val="0"/>
        <w:autoSpaceDN w:val="0"/>
        <w:adjustRightInd w:val="0"/>
        <w:spacing w:line="311" w:lineRule="exact"/>
        <w:ind w:left="567"/>
        <w:rPr>
          <w:b/>
          <w:bCs/>
          <w:color w:val="000000"/>
          <w:sz w:val="28"/>
          <w:szCs w:val="28"/>
        </w:rPr>
      </w:pPr>
    </w:p>
    <w:p w:rsidR="00F043CC" w:rsidRPr="00F043CC" w:rsidRDefault="0066009B" w:rsidP="00A87FFB">
      <w:pPr>
        <w:widowControl w:val="0"/>
        <w:autoSpaceDE w:val="0"/>
        <w:autoSpaceDN w:val="0"/>
        <w:adjustRightInd w:val="0"/>
        <w:ind w:left="56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Муниципальная п</w:t>
      </w:r>
      <w:r w:rsidR="00F043CC" w:rsidRPr="00F043CC">
        <w:rPr>
          <w:color w:val="000000"/>
          <w:sz w:val="28"/>
          <w:szCs w:val="28"/>
        </w:rPr>
        <w:t xml:space="preserve">рограмма </w:t>
      </w:r>
      <w:r>
        <w:rPr>
          <w:color w:val="000000"/>
          <w:sz w:val="28"/>
          <w:szCs w:val="28"/>
        </w:rPr>
        <w:t>«Комплексное</w:t>
      </w:r>
      <w:r w:rsidR="00F043CC" w:rsidRPr="00F043CC">
        <w:rPr>
          <w:color w:val="000000"/>
          <w:sz w:val="28"/>
          <w:szCs w:val="28"/>
        </w:rPr>
        <w:t xml:space="preserve"> развити</w:t>
      </w:r>
      <w:r>
        <w:rPr>
          <w:color w:val="000000"/>
          <w:sz w:val="28"/>
          <w:szCs w:val="28"/>
        </w:rPr>
        <w:t>е</w:t>
      </w:r>
      <w:r w:rsidR="00F043CC" w:rsidRPr="00F043CC">
        <w:rPr>
          <w:color w:val="000000"/>
          <w:sz w:val="28"/>
          <w:szCs w:val="28"/>
        </w:rPr>
        <w:t xml:space="preserve"> систем</w:t>
      </w:r>
      <w:r>
        <w:rPr>
          <w:color w:val="000000"/>
          <w:sz w:val="28"/>
          <w:szCs w:val="28"/>
        </w:rPr>
        <w:t>ы</w:t>
      </w:r>
      <w:r w:rsidR="00F043CC" w:rsidRPr="00F043CC">
        <w:rPr>
          <w:color w:val="000000"/>
          <w:sz w:val="28"/>
          <w:szCs w:val="28"/>
        </w:rPr>
        <w:t xml:space="preserve"> коммунальной инфраструктуры </w:t>
      </w:r>
      <w:proofErr w:type="spellStart"/>
      <w:r w:rsidR="00F043CC">
        <w:rPr>
          <w:color w:val="000000"/>
          <w:sz w:val="28"/>
          <w:szCs w:val="28"/>
        </w:rPr>
        <w:t>Бархатовского</w:t>
      </w:r>
      <w:proofErr w:type="spellEnd"/>
      <w:r w:rsidR="00F043CC">
        <w:rPr>
          <w:color w:val="000000"/>
          <w:sz w:val="28"/>
          <w:szCs w:val="28"/>
        </w:rPr>
        <w:t xml:space="preserve"> сельсовета.  Программа </w:t>
      </w:r>
      <w:r w:rsidR="00F043CC" w:rsidRPr="00F043CC">
        <w:rPr>
          <w:color w:val="000000"/>
          <w:sz w:val="28"/>
          <w:szCs w:val="28"/>
        </w:rPr>
        <w:t xml:space="preserve">разработана в соответствии с прогнозом социально – экономического развития поселения. 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 w:firstLine="708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Правовой основой для разработки Программы являются следующие нормативные документы: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sz w:val="28"/>
          <w:szCs w:val="28"/>
        </w:rPr>
        <w:t>1.</w:t>
      </w:r>
      <w:r w:rsidRPr="00F043CC">
        <w:rPr>
          <w:color w:val="000000"/>
          <w:sz w:val="28"/>
          <w:szCs w:val="28"/>
        </w:rPr>
        <w:t xml:space="preserve"> Градостроительный кодекс РФ от 29.12.2004 № 190-ФЗ (в ред. Федерального закона от17.07.2009 № 164-ФЗ);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 xml:space="preserve">2. </w:t>
      </w:r>
      <w:proofErr w:type="gramStart"/>
      <w:r w:rsidRPr="00F043CC">
        <w:rPr>
          <w:color w:val="000000"/>
          <w:sz w:val="28"/>
          <w:szCs w:val="28"/>
        </w:rPr>
        <w:t>Федеральный закон от 27.11.2009 г. № 261-ФЗ «Об энергосбережении и о повышенииэнергетической эффективности и о внесении изменений в отдельные законодательныеакты Российской Федерации»;</w:t>
      </w:r>
      <w:proofErr w:type="gramEnd"/>
    </w:p>
    <w:p w:rsid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3. Федеральный закон от 06.10.2003 г. № 131-ФЗ «Об общих принципах организацииместного самоуправления в Российской Федерации»;</w:t>
      </w:r>
    </w:p>
    <w:p w:rsid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4. </w:t>
      </w:r>
      <w:r w:rsidRPr="00F043CC">
        <w:rPr>
          <w:color w:val="000000"/>
          <w:sz w:val="28"/>
          <w:szCs w:val="28"/>
          <w:shd w:val="clear" w:color="auto" w:fill="FFFFFF"/>
        </w:rPr>
        <w:t>Федеральный закон от 30 декабря 2004 г. N 210-ФЗ "Об основах регулирования тарифов организаций коммунального комплекса"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5. </w:t>
      </w:r>
      <w:r w:rsidRPr="00F043CC">
        <w:rPr>
          <w:color w:val="000000"/>
          <w:sz w:val="28"/>
          <w:szCs w:val="28"/>
          <w:shd w:val="clear" w:color="auto" w:fill="FFFFFF"/>
        </w:rPr>
        <w:t>Постановление Правительства Российской Федерации от 14.07.2013 № 502 «Об утверждении требований к программам комплексного развития систем коммунальной инфраструктуры поселений, городских округов»</w:t>
      </w:r>
    </w:p>
    <w:p w:rsidR="00F043CC" w:rsidRPr="00F043CC" w:rsidRDefault="0066009B" w:rsidP="005762AA">
      <w:pPr>
        <w:widowControl w:val="0"/>
        <w:autoSpaceDE w:val="0"/>
        <w:autoSpaceDN w:val="0"/>
        <w:adjustRightInd w:val="0"/>
        <w:ind w:left="56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Муниципальная п</w:t>
      </w:r>
      <w:r w:rsidR="00F043CC" w:rsidRPr="00F043CC">
        <w:rPr>
          <w:color w:val="000000"/>
          <w:sz w:val="28"/>
          <w:szCs w:val="28"/>
        </w:rPr>
        <w:t xml:space="preserve">рограмма  </w:t>
      </w:r>
      <w:r>
        <w:rPr>
          <w:color w:val="000000"/>
          <w:sz w:val="28"/>
          <w:szCs w:val="28"/>
        </w:rPr>
        <w:t>«К</w:t>
      </w:r>
      <w:r w:rsidR="00F043CC" w:rsidRPr="00F043CC">
        <w:rPr>
          <w:color w:val="000000"/>
          <w:sz w:val="28"/>
          <w:szCs w:val="28"/>
        </w:rPr>
        <w:t>омп</w:t>
      </w:r>
      <w:r>
        <w:rPr>
          <w:color w:val="000000"/>
          <w:sz w:val="28"/>
          <w:szCs w:val="28"/>
        </w:rPr>
        <w:t>лексное  развитие</w:t>
      </w:r>
      <w:r w:rsidR="00F043CC" w:rsidRPr="00F043CC">
        <w:rPr>
          <w:color w:val="000000"/>
          <w:sz w:val="28"/>
          <w:szCs w:val="28"/>
        </w:rPr>
        <w:t xml:space="preserve">  систем</w:t>
      </w:r>
      <w:r>
        <w:rPr>
          <w:color w:val="000000"/>
          <w:sz w:val="28"/>
          <w:szCs w:val="28"/>
        </w:rPr>
        <w:t>ы</w:t>
      </w:r>
      <w:r w:rsidR="00F043CC" w:rsidRPr="00F043CC">
        <w:rPr>
          <w:color w:val="000000"/>
          <w:sz w:val="28"/>
          <w:szCs w:val="28"/>
        </w:rPr>
        <w:t xml:space="preserve">  коммунальной  инфраструктуры  </w:t>
      </w:r>
      <w:proofErr w:type="spellStart"/>
      <w:r>
        <w:rPr>
          <w:color w:val="000000"/>
          <w:sz w:val="28"/>
          <w:szCs w:val="28"/>
        </w:rPr>
        <w:t>Бархатовского</w:t>
      </w:r>
      <w:proofErr w:type="spellEnd"/>
      <w:r>
        <w:rPr>
          <w:color w:val="000000"/>
          <w:sz w:val="28"/>
          <w:szCs w:val="28"/>
        </w:rPr>
        <w:t xml:space="preserve"> сельсовета» </w:t>
      </w:r>
      <w:r w:rsidR="00F043CC" w:rsidRPr="00F043CC">
        <w:rPr>
          <w:color w:val="000000"/>
          <w:sz w:val="28"/>
          <w:szCs w:val="28"/>
        </w:rPr>
        <w:t>на перспективный  период  является  важнейшим инструментом,  обеспечивающим развитиекоммунальных  систем  и  объектов  в  соответствии  с  потребностями  жилищного ипромышленного строительства, повышающим качество производимых для потребителей</w:t>
      </w:r>
      <w:r w:rsidR="005762AA">
        <w:rPr>
          <w:color w:val="000000"/>
          <w:sz w:val="28"/>
          <w:szCs w:val="28"/>
        </w:rPr>
        <w:t xml:space="preserve"> </w:t>
      </w:r>
      <w:r w:rsidR="00F043CC" w:rsidRPr="00F043CC">
        <w:rPr>
          <w:color w:val="000000"/>
          <w:sz w:val="28"/>
          <w:szCs w:val="28"/>
        </w:rPr>
        <w:t>коммунальных услуг, а также способствующим улучшению экологической ситуации натерритории муниципального образования.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 w:firstLine="708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В частности, для муниципального образования Программа является: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- инструментом комплексного управления и оптимизации развития системы коммунальной инфраструктуры, т.к. позволяет увязать вместе по целям и темпам развития коммунальные системы поселения, выявить проблемные точки и в условиях ограниченности ресурсов</w:t>
      </w:r>
      <w:r w:rsidR="00C57F65">
        <w:rPr>
          <w:color w:val="000000"/>
          <w:sz w:val="28"/>
          <w:szCs w:val="28"/>
        </w:rPr>
        <w:t>,</w:t>
      </w:r>
      <w:r w:rsidRPr="00F043CC">
        <w:rPr>
          <w:color w:val="000000"/>
          <w:sz w:val="28"/>
          <w:szCs w:val="28"/>
        </w:rPr>
        <w:t xml:space="preserve"> оптимизировать их для решения наиболее острых проблем муниципального образования;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- инструментом управления (в том числе посредством мониторинга) предприятиями всехформ собственности, функционирующими в коммунальной сфере, т.к. позволяет влиятьна планы развития и мотивацию этих организаций в интересах муниципального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образования, а также с помощью системы мониторинга оценивать и контролироватьдеятельность данных организаций;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 xml:space="preserve">- необходимой базой для разработки </w:t>
      </w:r>
      <w:proofErr w:type="gramStart"/>
      <w:r w:rsidRPr="00F043CC">
        <w:rPr>
          <w:color w:val="000000"/>
          <w:sz w:val="28"/>
          <w:szCs w:val="28"/>
        </w:rPr>
        <w:t>производственных</w:t>
      </w:r>
      <w:proofErr w:type="gramEnd"/>
      <w:r w:rsidRPr="00F043CC">
        <w:rPr>
          <w:color w:val="000000"/>
          <w:sz w:val="28"/>
          <w:szCs w:val="28"/>
        </w:rPr>
        <w:t xml:space="preserve"> и инвестиционных программорганизаций коммунального комплекса;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 xml:space="preserve">- механизмом эффективного управления муниципальными расходами, т.к. позволяетвыявить первоочередные задачи муниципального образования в сфере развитиякоммунальной инфраструктуры, а также выявить реальные направления </w:t>
      </w:r>
      <w:r w:rsidRPr="00F043CC">
        <w:rPr>
          <w:color w:val="000000"/>
          <w:sz w:val="28"/>
          <w:szCs w:val="28"/>
        </w:rPr>
        <w:lastRenderedPageBreak/>
        <w:t xml:space="preserve">расходовпредприятий, </w:t>
      </w:r>
      <w:proofErr w:type="gramStart"/>
      <w:r w:rsidRPr="00F043CC">
        <w:rPr>
          <w:color w:val="000000"/>
          <w:sz w:val="28"/>
          <w:szCs w:val="28"/>
        </w:rPr>
        <w:t>функционирующих</w:t>
      </w:r>
      <w:proofErr w:type="gramEnd"/>
      <w:r w:rsidRPr="00F043CC">
        <w:rPr>
          <w:color w:val="000000"/>
          <w:sz w:val="28"/>
          <w:szCs w:val="28"/>
        </w:rPr>
        <w:t xml:space="preserve"> в коммунальной сфере;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- необходимое условие для получения финансовой поддержки на федеральном уровне.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 w:firstLine="708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Программа  направлена  на  осуществление  надежного  и  устойчивого обеспечения</w:t>
      </w:r>
      <w:r w:rsidR="00EC3DF2">
        <w:rPr>
          <w:color w:val="000000"/>
          <w:sz w:val="28"/>
          <w:szCs w:val="28"/>
        </w:rPr>
        <w:t xml:space="preserve"> </w:t>
      </w:r>
      <w:r w:rsidRPr="00F043CC">
        <w:rPr>
          <w:color w:val="000000"/>
          <w:sz w:val="28"/>
          <w:szCs w:val="28"/>
        </w:rPr>
        <w:t>потребителей коммунальными услугами надлежащего качества, снижение износа объектов коммунальной  инфраструктуры,  обеспечение  инженерной инфраструктурой земельных участков.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 w:firstLine="708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 xml:space="preserve">В основу формирования и реализации </w:t>
      </w:r>
      <w:r w:rsidR="0066009B">
        <w:rPr>
          <w:color w:val="000000"/>
          <w:sz w:val="28"/>
          <w:szCs w:val="28"/>
        </w:rPr>
        <w:t xml:space="preserve">Программы </w:t>
      </w:r>
      <w:r w:rsidRPr="00F043CC">
        <w:rPr>
          <w:color w:val="000000"/>
          <w:sz w:val="28"/>
          <w:szCs w:val="28"/>
        </w:rPr>
        <w:t>положены следующие принципы: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- мероприятия и решения Программы должны</w:t>
      </w:r>
      <w:r w:rsidR="0066009B">
        <w:rPr>
          <w:color w:val="000000"/>
          <w:sz w:val="28"/>
          <w:szCs w:val="28"/>
        </w:rPr>
        <w:t xml:space="preserve"> </w:t>
      </w:r>
      <w:r w:rsidRPr="00F043CC">
        <w:rPr>
          <w:color w:val="000000"/>
          <w:sz w:val="28"/>
          <w:szCs w:val="28"/>
        </w:rPr>
        <w:t>обеспечивать достижение поставленных целей;</w:t>
      </w:r>
    </w:p>
    <w:p w:rsidR="00F043CC" w:rsidRPr="00F043CC" w:rsidRDefault="00F043CC" w:rsidP="0066009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 xml:space="preserve">- рассмотрение  Программы  </w:t>
      </w:r>
      <w:r w:rsidR="0066009B">
        <w:rPr>
          <w:color w:val="000000"/>
          <w:sz w:val="28"/>
          <w:szCs w:val="28"/>
        </w:rPr>
        <w:t>сельсовета</w:t>
      </w:r>
      <w:r w:rsidRPr="00F043CC">
        <w:rPr>
          <w:color w:val="000000"/>
          <w:sz w:val="28"/>
          <w:szCs w:val="28"/>
        </w:rPr>
        <w:t xml:space="preserve"> как единой системы с учетом взаимноговлияния разделов и мероприятий Программы;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- формирование Программы во</w:t>
      </w:r>
      <w:r w:rsidR="0066009B">
        <w:rPr>
          <w:color w:val="000000"/>
          <w:sz w:val="28"/>
          <w:szCs w:val="28"/>
        </w:rPr>
        <w:t xml:space="preserve"> </w:t>
      </w:r>
      <w:r w:rsidRPr="00F043CC">
        <w:rPr>
          <w:color w:val="000000"/>
          <w:sz w:val="28"/>
          <w:szCs w:val="28"/>
        </w:rPr>
        <w:t>взаимосвязи с различными целевыми Программами (федеральными, областными,</w:t>
      </w:r>
      <w:r w:rsidR="00EE378A">
        <w:rPr>
          <w:color w:val="000000"/>
          <w:sz w:val="28"/>
          <w:szCs w:val="28"/>
        </w:rPr>
        <w:t xml:space="preserve"> </w:t>
      </w:r>
      <w:r w:rsidRPr="00F043CC">
        <w:rPr>
          <w:color w:val="000000"/>
          <w:sz w:val="28"/>
          <w:szCs w:val="28"/>
        </w:rPr>
        <w:t>муниципальными), реализуемыми на территории муниципального образования.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 w:firstLine="708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 xml:space="preserve">Программа определяет основные направления развития коммунальной инфраструктуры, вчасти объектов </w:t>
      </w:r>
      <w:r w:rsidR="00C57F65">
        <w:rPr>
          <w:color w:val="000000"/>
          <w:sz w:val="28"/>
          <w:szCs w:val="28"/>
        </w:rPr>
        <w:t xml:space="preserve">теплоснабжения, </w:t>
      </w:r>
      <w:r w:rsidRPr="00F043CC">
        <w:rPr>
          <w:color w:val="000000"/>
          <w:sz w:val="28"/>
          <w:szCs w:val="28"/>
        </w:rPr>
        <w:t xml:space="preserve">водоснабжения, </w:t>
      </w:r>
      <w:r w:rsidR="00C57F65">
        <w:rPr>
          <w:color w:val="000000"/>
          <w:sz w:val="28"/>
          <w:szCs w:val="28"/>
        </w:rPr>
        <w:t xml:space="preserve">водоотведения, </w:t>
      </w:r>
      <w:r w:rsidRPr="00F043CC">
        <w:rPr>
          <w:color w:val="000000"/>
          <w:sz w:val="28"/>
          <w:szCs w:val="28"/>
        </w:rPr>
        <w:t xml:space="preserve"> уличного освещения.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 xml:space="preserve">Таким образом, </w:t>
      </w:r>
      <w:r w:rsidR="0066009B">
        <w:rPr>
          <w:color w:val="000000"/>
          <w:sz w:val="28"/>
          <w:szCs w:val="28"/>
        </w:rPr>
        <w:t>муниципальная п</w:t>
      </w:r>
      <w:r w:rsidRPr="00F043CC">
        <w:rPr>
          <w:color w:val="000000"/>
          <w:sz w:val="28"/>
          <w:szCs w:val="28"/>
        </w:rPr>
        <w:t xml:space="preserve">рограмма </w:t>
      </w:r>
      <w:r w:rsidR="0066009B">
        <w:rPr>
          <w:color w:val="000000"/>
          <w:sz w:val="28"/>
          <w:szCs w:val="28"/>
        </w:rPr>
        <w:t>«К</w:t>
      </w:r>
      <w:r w:rsidRPr="00F043CC">
        <w:rPr>
          <w:color w:val="000000"/>
          <w:sz w:val="28"/>
          <w:szCs w:val="28"/>
        </w:rPr>
        <w:t>омплексно</w:t>
      </w:r>
      <w:r w:rsidR="00EC3DF2">
        <w:rPr>
          <w:color w:val="000000"/>
          <w:sz w:val="28"/>
          <w:szCs w:val="28"/>
        </w:rPr>
        <w:t>е развитие</w:t>
      </w:r>
      <w:r w:rsidRPr="00F043CC">
        <w:rPr>
          <w:color w:val="000000"/>
          <w:sz w:val="28"/>
          <w:szCs w:val="28"/>
        </w:rPr>
        <w:t xml:space="preserve"> систем</w:t>
      </w:r>
      <w:r w:rsidR="00EC3DF2">
        <w:rPr>
          <w:color w:val="000000"/>
          <w:sz w:val="28"/>
          <w:szCs w:val="28"/>
        </w:rPr>
        <w:t>ы</w:t>
      </w:r>
      <w:r w:rsidRPr="00F043CC">
        <w:rPr>
          <w:color w:val="000000"/>
          <w:sz w:val="28"/>
          <w:szCs w:val="28"/>
        </w:rPr>
        <w:t xml:space="preserve"> коммунальной инфраструктуры </w:t>
      </w:r>
      <w:proofErr w:type="spellStart"/>
      <w:r w:rsidR="00C57F65">
        <w:rPr>
          <w:color w:val="000000"/>
          <w:sz w:val="28"/>
          <w:szCs w:val="28"/>
        </w:rPr>
        <w:t>Бархатовского</w:t>
      </w:r>
      <w:proofErr w:type="spellEnd"/>
      <w:r w:rsidR="00C57F65">
        <w:rPr>
          <w:color w:val="000000"/>
          <w:sz w:val="28"/>
          <w:szCs w:val="28"/>
        </w:rPr>
        <w:t xml:space="preserve"> сельсовета </w:t>
      </w:r>
      <w:r w:rsidRPr="00F043CC">
        <w:rPr>
          <w:color w:val="000000"/>
          <w:sz w:val="28"/>
          <w:szCs w:val="28"/>
        </w:rPr>
        <w:t xml:space="preserve">представляет собой </w:t>
      </w:r>
      <w:r w:rsidR="00C57F65" w:rsidRPr="00F043CC">
        <w:rPr>
          <w:color w:val="000000"/>
          <w:sz w:val="28"/>
          <w:szCs w:val="28"/>
        </w:rPr>
        <w:t>скоординированный</w:t>
      </w:r>
      <w:r w:rsidRPr="00F043CC">
        <w:rPr>
          <w:color w:val="000000"/>
          <w:sz w:val="28"/>
          <w:szCs w:val="28"/>
        </w:rPr>
        <w:t xml:space="preserve"> по целям, задачам и срокам осуществления перечень мероприятий, направленных на обеспечение функционирования и развития коммунальной инфраструктуры муниципал</w:t>
      </w:r>
      <w:r w:rsidR="00C57F65">
        <w:rPr>
          <w:color w:val="000000"/>
          <w:sz w:val="28"/>
          <w:szCs w:val="28"/>
        </w:rPr>
        <w:t>ьного о</w:t>
      </w:r>
      <w:r w:rsidR="00EC3DF2">
        <w:rPr>
          <w:color w:val="000000"/>
          <w:sz w:val="28"/>
          <w:szCs w:val="28"/>
        </w:rPr>
        <w:t xml:space="preserve">бразования, </w:t>
      </w:r>
      <w:r w:rsidRPr="00F043CC">
        <w:rPr>
          <w:color w:val="000000"/>
          <w:sz w:val="28"/>
          <w:szCs w:val="28"/>
        </w:rPr>
        <w:t xml:space="preserve">а также содержит перспективные мероприятия, </w:t>
      </w:r>
      <w:proofErr w:type="gramStart"/>
      <w:r w:rsidRPr="00F043CC">
        <w:rPr>
          <w:color w:val="000000"/>
          <w:sz w:val="28"/>
          <w:szCs w:val="28"/>
        </w:rPr>
        <w:t>сроки</w:t>
      </w:r>
      <w:proofErr w:type="gramEnd"/>
      <w:r w:rsidRPr="00F043CC">
        <w:rPr>
          <w:color w:val="000000"/>
          <w:sz w:val="28"/>
          <w:szCs w:val="28"/>
        </w:rPr>
        <w:t xml:space="preserve"> реализации которых могут быть изменены в силу объективных обстоятельств. Основополагающим аспектом Программы является  система  программных  мероприятий  по  различным  направлениям развития коммунальной инфраструктуры. Программой определены механизмы реализации основных ее направлений, ожидаемые результаты реализации Программы и потенциальные показатели оценки эффективности мероприятий, включаемых в Программу.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 w:firstLine="708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Данная Программа ориентирована на устойчивое развитие, под которым предполагаетсяобеспечение существенного прогресса в развитии основных секторов экономики, повышение уровня жизни и условий проживания населения, долговременная экологическая безопасности поселения, рациональное использование всех видов ресурсов, современные методы организации инженерных систем.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 w:firstLine="708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Программа в полной мере соответствует государственной политике реформированияжилищно-коммунального</w:t>
      </w:r>
      <w:r w:rsidR="00BB6D9C">
        <w:rPr>
          <w:color w:val="000000"/>
          <w:sz w:val="28"/>
          <w:szCs w:val="28"/>
        </w:rPr>
        <w:t xml:space="preserve"> комплекса Российской Федерации</w:t>
      </w:r>
    </w:p>
    <w:p w:rsidR="00A87FFB" w:rsidRPr="00F043CC" w:rsidRDefault="00A87FFB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</w:p>
    <w:p w:rsidR="008709DD" w:rsidRPr="00B83B61" w:rsidRDefault="00685861" w:rsidP="00A87FFB">
      <w:pPr>
        <w:pStyle w:val="a3"/>
        <w:numPr>
          <w:ilvl w:val="0"/>
          <w:numId w:val="5"/>
        </w:numPr>
        <w:ind w:left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proofErr w:type="spellStart"/>
      <w:r w:rsidR="008709DD">
        <w:rPr>
          <w:rFonts w:ascii="Times New Roman" w:hAnsi="Times New Roman" w:cs="Times New Roman"/>
          <w:b/>
          <w:sz w:val="28"/>
          <w:szCs w:val="28"/>
        </w:rPr>
        <w:t>Бархатовского</w:t>
      </w:r>
      <w:proofErr w:type="spellEnd"/>
      <w:r w:rsidR="008709DD">
        <w:rPr>
          <w:rFonts w:ascii="Times New Roman" w:hAnsi="Times New Roman" w:cs="Times New Roman"/>
          <w:b/>
          <w:sz w:val="28"/>
          <w:szCs w:val="28"/>
        </w:rPr>
        <w:t xml:space="preserve"> сельсовета Березовского района Красноярского края.</w:t>
      </w:r>
    </w:p>
    <w:p w:rsidR="00B83B61" w:rsidRPr="008709DD" w:rsidRDefault="00B83B61" w:rsidP="00A87FFB">
      <w:pPr>
        <w:pStyle w:val="a3"/>
        <w:ind w:left="567"/>
        <w:rPr>
          <w:rFonts w:ascii="Times New Roman" w:hAnsi="Times New Roman" w:cs="Times New Roman"/>
          <w:sz w:val="32"/>
          <w:szCs w:val="32"/>
        </w:rPr>
      </w:pPr>
    </w:p>
    <w:p w:rsidR="00685861" w:rsidRDefault="00EC3DF2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85861">
        <w:rPr>
          <w:rFonts w:ascii="Times New Roman" w:hAnsi="Times New Roman" w:cs="Times New Roman"/>
          <w:sz w:val="28"/>
          <w:szCs w:val="28"/>
        </w:rPr>
        <w:t xml:space="preserve">Территория </w:t>
      </w:r>
      <w:proofErr w:type="spellStart"/>
      <w:r w:rsidR="00685861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="00685861">
        <w:rPr>
          <w:rFonts w:ascii="Times New Roman" w:hAnsi="Times New Roman" w:cs="Times New Roman"/>
          <w:sz w:val="28"/>
          <w:szCs w:val="28"/>
        </w:rPr>
        <w:t xml:space="preserve"> сельсовета находится в южной части Березовского района. Муниципальное образование Бархатовский сельсовет является самостоятельным муниципальным образованием, находящимся в </w:t>
      </w:r>
      <w:r w:rsidR="00685861">
        <w:rPr>
          <w:rFonts w:ascii="Times New Roman" w:hAnsi="Times New Roman" w:cs="Times New Roman"/>
          <w:sz w:val="28"/>
          <w:szCs w:val="28"/>
        </w:rPr>
        <w:lastRenderedPageBreak/>
        <w:t>границ</w:t>
      </w:r>
      <w:r w:rsidR="00FC6671">
        <w:rPr>
          <w:rFonts w:ascii="Times New Roman" w:hAnsi="Times New Roman" w:cs="Times New Roman"/>
          <w:sz w:val="28"/>
          <w:szCs w:val="28"/>
        </w:rPr>
        <w:t>ах Березовского района К</w:t>
      </w:r>
      <w:r w:rsidR="00685861">
        <w:rPr>
          <w:rFonts w:ascii="Times New Roman" w:hAnsi="Times New Roman" w:cs="Times New Roman"/>
          <w:sz w:val="28"/>
          <w:szCs w:val="28"/>
        </w:rPr>
        <w:t xml:space="preserve">расноярского края. </w:t>
      </w:r>
      <w:proofErr w:type="gramStart"/>
      <w:r w:rsidR="00685861">
        <w:rPr>
          <w:rFonts w:ascii="Times New Roman" w:hAnsi="Times New Roman" w:cs="Times New Roman"/>
          <w:sz w:val="28"/>
          <w:szCs w:val="28"/>
        </w:rPr>
        <w:t>Границы муниципального образования Барх</w:t>
      </w:r>
      <w:r w:rsidR="006F5F89">
        <w:rPr>
          <w:rFonts w:ascii="Times New Roman" w:hAnsi="Times New Roman" w:cs="Times New Roman"/>
          <w:sz w:val="28"/>
          <w:szCs w:val="28"/>
        </w:rPr>
        <w:t>атовский сельсовет установлены в соответствии с Законом Красноярского края «Об установлении границ и наделении соответствующим статусом муниципального образования Березовский район и находящихся в его границах иных муниципальных образований» от 18.02.2005г. № 13-3025.</w:t>
      </w:r>
      <w:proofErr w:type="gramEnd"/>
    </w:p>
    <w:p w:rsidR="006F5F89" w:rsidRDefault="006F5F89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Бархатовского сельсовета находится три населенных пункта: с. Бархатово, д. Челноково, д. Киндяково.</w:t>
      </w:r>
    </w:p>
    <w:p w:rsidR="006F5F89" w:rsidRDefault="006F5F89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Административным центром Бархатовского с</w:t>
      </w:r>
      <w:r w:rsidR="00C81590">
        <w:rPr>
          <w:rFonts w:ascii="Times New Roman" w:hAnsi="Times New Roman" w:cs="Times New Roman"/>
          <w:sz w:val="28"/>
          <w:szCs w:val="28"/>
        </w:rPr>
        <w:t xml:space="preserve">ельсовета является с. </w:t>
      </w:r>
      <w:proofErr w:type="spellStart"/>
      <w:r w:rsidR="00C81590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="00EC3D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центра Березовского района п. Березовка на расстоянии 25 км.</w:t>
      </w:r>
    </w:p>
    <w:p w:rsidR="006F5F89" w:rsidRDefault="00696A7F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Населенные пункты Бархатовского сельсовета связаны с районным центром автомобильными дорогами.</w:t>
      </w:r>
    </w:p>
    <w:p w:rsidR="00696A7F" w:rsidRDefault="00696A7F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Земли муниципального образования Бархатовский сельсовет граничат с северной стороны с землями Есаульского сельсовета, с северо-востока с городом Сосновоборск, с восточной и юго-восточной стороны с Красноярским лесхозом, с запада с землями АПК «Сибирская губерния» и со стороны востока с землями Вознесенского сельсовета.</w:t>
      </w:r>
    </w:p>
    <w:p w:rsidR="00696A7F" w:rsidRDefault="00696A7F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Гидрография Бархатовского сельсовета представлена рекой Есауловка и впадающей в нее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Батоюшка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96A7F" w:rsidRDefault="00696A7F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занимаемая площадь Бархатовского сельсовета составляет 7724 га, из них сельскохозяйственных угодий 1681 га, прочие земли 6043 га.</w:t>
      </w:r>
    </w:p>
    <w:p w:rsidR="00D835A2" w:rsidRDefault="00D835A2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населения на </w:t>
      </w:r>
      <w:r w:rsidR="003F2C1C">
        <w:rPr>
          <w:rFonts w:ascii="Times New Roman" w:hAnsi="Times New Roman" w:cs="Times New Roman"/>
          <w:sz w:val="28"/>
          <w:szCs w:val="28"/>
        </w:rPr>
        <w:t>01.01.2016г составила 3011</w:t>
      </w:r>
      <w:r>
        <w:rPr>
          <w:rFonts w:ascii="Times New Roman" w:hAnsi="Times New Roman" w:cs="Times New Roman"/>
          <w:sz w:val="28"/>
          <w:szCs w:val="28"/>
        </w:rPr>
        <w:t xml:space="preserve"> человек, в том числе трудоспособного насел</w:t>
      </w:r>
      <w:r w:rsidR="004009E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1776 человек, количество лиц пенсионного возраста составляет 523 человек, или 18,6% от всего населения муниципального образования.</w:t>
      </w: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7F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5525" cy="5514975"/>
            <wp:effectExtent l="19050" t="0" r="9525" b="0"/>
            <wp:docPr id="1" name="Рисунок 1" descr="C:\Users\1\Desktop\ген план\JPEG\13 Бархатово Схема современного состояния и использо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JPEG\13 Бархатово Схема современного состояния и использо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9A" w:rsidRDefault="00777F9A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3B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125816"/>
            <wp:effectExtent l="19050" t="0" r="3175" b="0"/>
            <wp:docPr id="2" name="Рисунок 1" descr="C:\Users\1\Desktop\ген план\JPEG\12 Киндяково Схема инженерных с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JPEG\12 Киндяково Схема инженерных сете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9F" w:rsidRP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CC517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69075" cy="5470306"/>
            <wp:effectExtent l="19050" t="0" r="3175" b="0"/>
            <wp:docPr id="5" name="Рисунок 1" descr="C:\Users\1\Desktop\ген план\Ген План Бархатовского сельсовета\ген план\JPEG\17 Челноково. Схема инженерной подготовки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Ген План Бархатовского сельсовета\ген план\JPEG\17 Челноково. Схема инженерной подготовки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547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0701FD" w:rsidRDefault="000701FD" w:rsidP="00A87FFB">
      <w:pPr>
        <w:pStyle w:val="a3"/>
        <w:numPr>
          <w:ilvl w:val="0"/>
          <w:numId w:val="5"/>
        </w:numPr>
        <w:ind w:left="567"/>
        <w:jc w:val="center"/>
        <w:rPr>
          <w:rFonts w:ascii="Times New Roman" w:hAnsi="Times New Roman" w:cs="Times New Roman"/>
          <w:sz w:val="32"/>
          <w:szCs w:val="32"/>
        </w:rPr>
      </w:pPr>
      <w:r w:rsidRPr="00556B98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Характеристика системы теплоснабжения с. Бархатово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701FD" w:rsidRPr="00E410D8" w:rsidRDefault="000701FD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0D8">
        <w:rPr>
          <w:rFonts w:ascii="Times New Roman" w:hAnsi="Times New Roman" w:cs="Times New Roman"/>
          <w:sz w:val="28"/>
          <w:szCs w:val="28"/>
        </w:rPr>
        <w:t>Тепловые сети протяженностью 7 721,</w:t>
      </w:r>
      <w:r w:rsidR="00616C7A">
        <w:rPr>
          <w:rFonts w:ascii="Times New Roman" w:hAnsi="Times New Roman" w:cs="Times New Roman"/>
          <w:sz w:val="28"/>
          <w:szCs w:val="28"/>
        </w:rPr>
        <w:t>9 м</w:t>
      </w:r>
      <w:r w:rsidRPr="00E410D8">
        <w:rPr>
          <w:rFonts w:ascii="Times New Roman" w:hAnsi="Times New Roman" w:cs="Times New Roman"/>
          <w:sz w:val="28"/>
          <w:szCs w:val="28"/>
        </w:rPr>
        <w:t xml:space="preserve"> в 2-трубном исчислении, материал – стальные трубы, тепловых камер – 139 шт</w:t>
      </w:r>
      <w:r w:rsidR="00BD64A0">
        <w:rPr>
          <w:rFonts w:ascii="Times New Roman" w:hAnsi="Times New Roman" w:cs="Times New Roman"/>
          <w:sz w:val="28"/>
          <w:szCs w:val="28"/>
        </w:rPr>
        <w:t>.</w:t>
      </w:r>
      <w:r w:rsidRPr="00E410D8">
        <w:rPr>
          <w:rFonts w:ascii="Times New Roman" w:hAnsi="Times New Roman" w:cs="Times New Roman"/>
          <w:sz w:val="28"/>
          <w:szCs w:val="28"/>
        </w:rPr>
        <w:t xml:space="preserve">, система прокладки канальная подземная. </w:t>
      </w:r>
    </w:p>
    <w:p w:rsidR="000701FD" w:rsidRPr="00E410D8" w:rsidRDefault="000701FD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0D8">
        <w:rPr>
          <w:rFonts w:ascii="Times New Roman" w:hAnsi="Times New Roman" w:cs="Times New Roman"/>
          <w:sz w:val="28"/>
          <w:szCs w:val="28"/>
        </w:rPr>
        <w:t>Балансовая стоимость – 30906543,47 руб.</w:t>
      </w:r>
    </w:p>
    <w:p w:rsidR="000701FD" w:rsidRPr="00E410D8" w:rsidRDefault="000701FD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0D8">
        <w:rPr>
          <w:rFonts w:ascii="Times New Roman" w:hAnsi="Times New Roman" w:cs="Times New Roman"/>
          <w:sz w:val="28"/>
          <w:szCs w:val="28"/>
        </w:rPr>
        <w:t>Остаточная стоимость – 392400,60 руб.</w:t>
      </w:r>
    </w:p>
    <w:p w:rsidR="000701FD" w:rsidRPr="00E410D8" w:rsidRDefault="000701FD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0D8">
        <w:rPr>
          <w:rFonts w:ascii="Times New Roman" w:hAnsi="Times New Roman" w:cs="Times New Roman"/>
          <w:sz w:val="28"/>
          <w:szCs w:val="28"/>
        </w:rPr>
        <w:t>Износ – 98%</w:t>
      </w:r>
    </w:p>
    <w:p w:rsidR="000701FD" w:rsidRPr="00E410D8" w:rsidRDefault="00E410D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0D8">
        <w:rPr>
          <w:rFonts w:ascii="Times New Roman" w:hAnsi="Times New Roman" w:cs="Times New Roman"/>
          <w:sz w:val="28"/>
          <w:szCs w:val="28"/>
        </w:rPr>
        <w:t>Тепловые сети приняты в муниципальную собственность от Птицефабрики «Бархатовская» без передачи технической и проектной документации. В настоящее время есть технический паспорт.</w:t>
      </w:r>
    </w:p>
    <w:p w:rsidR="00E410D8" w:rsidRPr="00A054E3" w:rsidRDefault="00E410D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4E3">
        <w:rPr>
          <w:rFonts w:ascii="Times New Roman" w:hAnsi="Times New Roman" w:cs="Times New Roman"/>
          <w:sz w:val="28"/>
          <w:szCs w:val="28"/>
        </w:rPr>
        <w:t>Тепловые сети находятся в муниципальной собственности Бархатовского сельсовета, переданы по договору аренды № 12 от 01.07.2007 год</w:t>
      </w:r>
      <w:proofErr w:type="gramStart"/>
      <w:r w:rsidRPr="00A054E3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Pr="00A054E3">
        <w:rPr>
          <w:rFonts w:ascii="Times New Roman" w:hAnsi="Times New Roman" w:cs="Times New Roman"/>
          <w:sz w:val="28"/>
          <w:szCs w:val="28"/>
        </w:rPr>
        <w:t xml:space="preserve"> «Лифтремонт» во временное пользование.</w:t>
      </w:r>
    </w:p>
    <w:p w:rsidR="00E410D8" w:rsidRPr="00A054E3" w:rsidRDefault="00E410D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4E3">
        <w:rPr>
          <w:rFonts w:ascii="Times New Roman" w:hAnsi="Times New Roman" w:cs="Times New Roman"/>
          <w:sz w:val="28"/>
          <w:szCs w:val="28"/>
        </w:rPr>
        <w:t>Источник теплоснабжения – котельная ОАО «</w:t>
      </w:r>
      <w:r w:rsidR="00A054E3" w:rsidRPr="00A054E3">
        <w:rPr>
          <w:rFonts w:ascii="Times New Roman" w:hAnsi="Times New Roman" w:cs="Times New Roman"/>
          <w:sz w:val="28"/>
          <w:szCs w:val="28"/>
        </w:rPr>
        <w:t>Птицефабрика Бархатовская»</w:t>
      </w:r>
      <w:r w:rsidR="00FC6671">
        <w:rPr>
          <w:rFonts w:ascii="Times New Roman" w:hAnsi="Times New Roman" w:cs="Times New Roman"/>
          <w:sz w:val="28"/>
          <w:szCs w:val="28"/>
        </w:rPr>
        <w:t>.</w:t>
      </w:r>
    </w:p>
    <w:p w:rsidR="000701FD" w:rsidRDefault="00A054E3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Разграничение балансовой принадлежности тепловых сетей и эксплуатационной ответственности определен тепловой колодец № 1.</w:t>
      </w:r>
    </w:p>
    <w:p w:rsidR="00A054E3" w:rsidRDefault="00A054E3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 тепловой энергии отпускаемой ОАО «Птицефабрика Бархатовская» осуществляется в пункте учета тепла, находящегося на территории, до границы раздела 120 - 150 м.</w:t>
      </w:r>
    </w:p>
    <w:p w:rsidR="00A054E3" w:rsidRDefault="007C4707" w:rsidP="00A87FFB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A054E3" w:rsidRPr="00FB66F5">
        <w:rPr>
          <w:sz w:val="28"/>
          <w:szCs w:val="28"/>
        </w:rPr>
        <w:t>Теплоноситель</w:t>
      </w:r>
      <w:proofErr w:type="gramEnd"/>
      <w:r w:rsidR="00A054E3" w:rsidRPr="00FB66F5">
        <w:rPr>
          <w:sz w:val="28"/>
          <w:szCs w:val="28"/>
        </w:rPr>
        <w:t xml:space="preserve"> возвращаемый по обратному трубопроводу от потребителей с. Бархатово проходит через приборы  учета, поступает в магистральный трубопровод и поступает в камеру смешивания, где по прямой линии </w:t>
      </w:r>
      <w:r w:rsidR="00FB66F5" w:rsidRPr="00FB66F5">
        <w:rPr>
          <w:sz w:val="28"/>
          <w:szCs w:val="28"/>
        </w:rPr>
        <w:t xml:space="preserve">поступающий теплоноситель </w:t>
      </w:r>
      <w:proofErr w:type="spellStart"/>
      <w:r w:rsidR="00FB66F5" w:rsidRPr="00FB66F5">
        <w:rPr>
          <w:sz w:val="28"/>
          <w:szCs w:val="28"/>
        </w:rPr>
        <w:t>догревает</w:t>
      </w:r>
      <w:proofErr w:type="spellEnd"/>
      <w:r w:rsidR="00FB66F5" w:rsidRPr="00FB66F5">
        <w:rPr>
          <w:sz w:val="28"/>
          <w:szCs w:val="28"/>
        </w:rPr>
        <w:t xml:space="preserve"> обратный теплоноситель до требуемой температуры и подается в прямой трубопровод, который учитывается приборами учета в пункте учета ОАО «Птицефабрика Бархатов</w:t>
      </w:r>
      <w:r w:rsidR="00FB66F5">
        <w:rPr>
          <w:sz w:val="28"/>
          <w:szCs w:val="28"/>
        </w:rPr>
        <w:t>с</w:t>
      </w:r>
      <w:r w:rsidR="00FB66F5" w:rsidRPr="00FB66F5">
        <w:rPr>
          <w:sz w:val="28"/>
          <w:szCs w:val="28"/>
        </w:rPr>
        <w:t>кая</w:t>
      </w:r>
      <w:r w:rsidR="00FB66F5">
        <w:rPr>
          <w:sz w:val="28"/>
          <w:szCs w:val="28"/>
        </w:rPr>
        <w:t>»</w:t>
      </w:r>
    </w:p>
    <w:p w:rsidR="00FB66F5" w:rsidRDefault="007C4707" w:rsidP="00A87FFB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C5AA9">
        <w:rPr>
          <w:sz w:val="28"/>
          <w:szCs w:val="28"/>
        </w:rPr>
        <w:t>Тепловы сети работают по температурному графику 95/70 С.</w:t>
      </w:r>
    </w:p>
    <w:p w:rsidR="001C5AA9" w:rsidRDefault="007C4707" w:rsidP="00A87FFB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C5AA9">
        <w:rPr>
          <w:sz w:val="28"/>
          <w:szCs w:val="28"/>
        </w:rPr>
        <w:t>Тепловые сети находятся в предаварийном состоянии.</w:t>
      </w:r>
      <w:r w:rsidR="00EE4671">
        <w:rPr>
          <w:sz w:val="28"/>
          <w:szCs w:val="28"/>
        </w:rPr>
        <w:t xml:space="preserve"> Учитывая высокий процент </w:t>
      </w:r>
      <w:proofErr w:type="gramStart"/>
      <w:r w:rsidR="00EE4671">
        <w:rPr>
          <w:sz w:val="28"/>
          <w:szCs w:val="28"/>
        </w:rPr>
        <w:t>износа</w:t>
      </w:r>
      <w:proofErr w:type="gramEnd"/>
      <w:r w:rsidR="00EE4671">
        <w:rPr>
          <w:sz w:val="28"/>
          <w:szCs w:val="28"/>
        </w:rPr>
        <w:t xml:space="preserve"> </w:t>
      </w:r>
      <w:r>
        <w:rPr>
          <w:sz w:val="28"/>
          <w:szCs w:val="28"/>
        </w:rPr>
        <w:t>требуется полная реконструкция существующих тепловых сетей. В первую очередь не</w:t>
      </w:r>
      <w:r w:rsidR="007F2C74">
        <w:rPr>
          <w:sz w:val="28"/>
          <w:szCs w:val="28"/>
        </w:rPr>
        <w:t xml:space="preserve">обходимо заменить наиболее аварийные и наиболее изношенные участки тепловой сети. </w:t>
      </w:r>
    </w:p>
    <w:p w:rsidR="00616C7A" w:rsidRPr="00FB66F5" w:rsidRDefault="00616C7A" w:rsidP="00A87FFB">
      <w:pPr>
        <w:ind w:left="567"/>
        <w:jc w:val="both"/>
        <w:rPr>
          <w:sz w:val="28"/>
          <w:szCs w:val="28"/>
        </w:rPr>
      </w:pPr>
    </w:p>
    <w:p w:rsidR="001C5AA9" w:rsidRPr="00556B98" w:rsidRDefault="001C5AA9" w:rsidP="00A87FFB">
      <w:pPr>
        <w:pStyle w:val="a3"/>
        <w:ind w:left="567"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56B98">
        <w:rPr>
          <w:rFonts w:ascii="Times New Roman" w:hAnsi="Times New Roman" w:cs="Times New Roman"/>
          <w:b/>
          <w:sz w:val="32"/>
          <w:szCs w:val="32"/>
        </w:rPr>
        <w:t>Характеристика системы теплоснабжения д. Киндяково.</w:t>
      </w:r>
    </w:p>
    <w:p w:rsidR="001C5AA9" w:rsidRPr="00E410D8" w:rsidRDefault="001C5AA9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0D8">
        <w:rPr>
          <w:rFonts w:ascii="Times New Roman" w:hAnsi="Times New Roman" w:cs="Times New Roman"/>
          <w:sz w:val="28"/>
          <w:szCs w:val="28"/>
        </w:rPr>
        <w:t xml:space="preserve">Тепловые сети протяженностью </w:t>
      </w:r>
      <w:r w:rsidR="00616C7A">
        <w:rPr>
          <w:rFonts w:ascii="Times New Roman" w:hAnsi="Times New Roman" w:cs="Times New Roman"/>
          <w:sz w:val="28"/>
          <w:szCs w:val="28"/>
        </w:rPr>
        <w:t xml:space="preserve">1528 </w:t>
      </w:r>
      <w:r w:rsidRPr="00E410D8">
        <w:rPr>
          <w:rFonts w:ascii="Times New Roman" w:hAnsi="Times New Roman" w:cs="Times New Roman"/>
          <w:sz w:val="28"/>
          <w:szCs w:val="28"/>
        </w:rPr>
        <w:t xml:space="preserve">м в 2-трубном исчислении, материал – стальные трубы,  система прокладки канальная подземная. </w:t>
      </w:r>
    </w:p>
    <w:p w:rsidR="00616C7A" w:rsidRPr="00E410D8" w:rsidRDefault="00616C7A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0D8">
        <w:rPr>
          <w:rFonts w:ascii="Times New Roman" w:hAnsi="Times New Roman" w:cs="Times New Roman"/>
          <w:sz w:val="28"/>
          <w:szCs w:val="28"/>
        </w:rPr>
        <w:t xml:space="preserve">Балансовая стоимость – </w:t>
      </w:r>
      <w:r>
        <w:rPr>
          <w:rFonts w:ascii="Times New Roman" w:hAnsi="Times New Roman" w:cs="Times New Roman"/>
          <w:sz w:val="28"/>
          <w:szCs w:val="28"/>
        </w:rPr>
        <w:t>898 350,00</w:t>
      </w:r>
      <w:r w:rsidRPr="00E410D8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616C7A" w:rsidRPr="00E410D8" w:rsidRDefault="00616C7A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0D8">
        <w:rPr>
          <w:rFonts w:ascii="Times New Roman" w:hAnsi="Times New Roman" w:cs="Times New Roman"/>
          <w:sz w:val="28"/>
          <w:szCs w:val="28"/>
        </w:rPr>
        <w:t xml:space="preserve">Остаточная стоимость – </w:t>
      </w:r>
      <w:r>
        <w:rPr>
          <w:rFonts w:ascii="Times New Roman" w:hAnsi="Times New Roman" w:cs="Times New Roman"/>
          <w:sz w:val="28"/>
          <w:szCs w:val="28"/>
        </w:rPr>
        <w:t>696 221,25</w:t>
      </w:r>
      <w:r w:rsidRPr="00E410D8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F27988" w:rsidRDefault="00A43E8F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0D8">
        <w:rPr>
          <w:rFonts w:ascii="Times New Roman" w:hAnsi="Times New Roman" w:cs="Times New Roman"/>
          <w:sz w:val="28"/>
          <w:szCs w:val="28"/>
        </w:rPr>
        <w:t>Тепловые сети приняты в муниципальную собственность</w:t>
      </w:r>
      <w:r>
        <w:rPr>
          <w:rFonts w:ascii="Times New Roman" w:hAnsi="Times New Roman" w:cs="Times New Roman"/>
          <w:sz w:val="28"/>
          <w:szCs w:val="28"/>
        </w:rPr>
        <w:t xml:space="preserve"> Бархатовского сельсовета в 2012 году от администрации Березовского района. С февраля 2015 года тепловые сети д. Киндяково переданы на праве хозяйственного ведения Муниципальному унитарному предприятию «Жилищно-коммунальный комплекс Бархатовского сельсовета» </w:t>
      </w:r>
    </w:p>
    <w:p w:rsidR="00DA1137" w:rsidRDefault="00A43E8F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 теплоснабжения </w:t>
      </w:r>
      <w:r w:rsidR="00AA5C3B">
        <w:rPr>
          <w:rFonts w:ascii="Times New Roman" w:hAnsi="Times New Roman" w:cs="Times New Roman"/>
          <w:sz w:val="28"/>
          <w:szCs w:val="28"/>
        </w:rPr>
        <w:t xml:space="preserve"> - </w:t>
      </w:r>
      <w:r w:rsidR="007F2C74">
        <w:rPr>
          <w:rFonts w:ascii="Times New Roman" w:hAnsi="Times New Roman" w:cs="Times New Roman"/>
          <w:sz w:val="28"/>
          <w:szCs w:val="28"/>
        </w:rPr>
        <w:t>к</w:t>
      </w:r>
      <w:r w:rsidR="00AA5C3B">
        <w:rPr>
          <w:rFonts w:ascii="Times New Roman" w:hAnsi="Times New Roman" w:cs="Times New Roman"/>
          <w:sz w:val="28"/>
          <w:szCs w:val="28"/>
        </w:rPr>
        <w:t>отельная модульная транспортабельная мощностью 0,8 МВт.</w:t>
      </w:r>
      <w:r w:rsidR="00E917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E8F" w:rsidRDefault="00E9177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Сети изношены на 87%  эксп</w:t>
      </w:r>
      <w:r w:rsidR="00A87FFB">
        <w:rPr>
          <w:rFonts w:ascii="Times New Roman" w:hAnsi="Times New Roman" w:cs="Times New Roman"/>
          <w:sz w:val="28"/>
          <w:szCs w:val="28"/>
        </w:rPr>
        <w:t>луатируются с 1985г более 30лет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A87F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заменены только ав</w:t>
      </w:r>
      <w:r w:rsidR="00A87FF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рийные участки около  170 метров</w:t>
      </w:r>
      <w:r w:rsidR="00DA1137">
        <w:rPr>
          <w:rFonts w:ascii="Times New Roman" w:hAnsi="Times New Roman" w:cs="Times New Roman"/>
          <w:sz w:val="28"/>
          <w:szCs w:val="28"/>
        </w:rPr>
        <w:t>. Сети требуют капитального ремонта.</w:t>
      </w:r>
    </w:p>
    <w:p w:rsidR="00DA1137" w:rsidRDefault="00DA1137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F27988" w:rsidRPr="00556B98" w:rsidRDefault="00AA5C3B" w:rsidP="00A87FFB">
      <w:pPr>
        <w:pStyle w:val="a3"/>
        <w:ind w:left="567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B98">
        <w:rPr>
          <w:rFonts w:ascii="Times New Roman" w:hAnsi="Times New Roman" w:cs="Times New Roman"/>
          <w:b/>
          <w:sz w:val="28"/>
          <w:szCs w:val="28"/>
        </w:rPr>
        <w:t>Характеристика системы водоснабжения с. Бархатово</w:t>
      </w:r>
    </w:p>
    <w:p w:rsidR="00621F47" w:rsidRDefault="00621F47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потребителей с. Бархатово услугой холодного водоснабжения осуществляет ООО «Вега», покупая питьевую воду у ОАО «Птицефабрика Бархатовская», которое получает воду из подземных источников водоснабжения артезианских скважин в количестве 2 шт., водонапорных башен в количестве 2 шт., и покупая у МУП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Жилкомсервис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г. Сосновоборск. </w:t>
      </w:r>
    </w:p>
    <w:p w:rsidR="00F27988" w:rsidRDefault="00AA5C3B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5C3B">
        <w:rPr>
          <w:rFonts w:ascii="Times New Roman" w:hAnsi="Times New Roman" w:cs="Times New Roman"/>
          <w:sz w:val="28"/>
          <w:szCs w:val="28"/>
        </w:rPr>
        <w:t>Водопроводные сети протяженн</w:t>
      </w:r>
      <w:r w:rsidR="0069770F">
        <w:rPr>
          <w:rFonts w:ascii="Times New Roman" w:hAnsi="Times New Roman" w:cs="Times New Roman"/>
          <w:sz w:val="28"/>
          <w:szCs w:val="28"/>
        </w:rPr>
        <w:t xml:space="preserve">остью 8196,45м., материал труб - </w:t>
      </w:r>
      <w:r w:rsidRPr="00AA5C3B">
        <w:rPr>
          <w:rFonts w:ascii="Times New Roman" w:hAnsi="Times New Roman" w:cs="Times New Roman"/>
          <w:sz w:val="28"/>
          <w:szCs w:val="28"/>
        </w:rPr>
        <w:t xml:space="preserve">сталь, прокладка подземная, </w:t>
      </w:r>
      <w:proofErr w:type="spellStart"/>
      <w:r w:rsidRPr="00AA5C3B">
        <w:rPr>
          <w:rFonts w:ascii="Times New Roman" w:hAnsi="Times New Roman" w:cs="Times New Roman"/>
          <w:sz w:val="28"/>
          <w:szCs w:val="28"/>
        </w:rPr>
        <w:t>безканальная</w:t>
      </w:r>
      <w:proofErr w:type="spellEnd"/>
      <w:r w:rsidRPr="00AA5C3B">
        <w:rPr>
          <w:rFonts w:ascii="Times New Roman" w:hAnsi="Times New Roman" w:cs="Times New Roman"/>
          <w:sz w:val="28"/>
          <w:szCs w:val="28"/>
        </w:rPr>
        <w:t>.</w:t>
      </w:r>
    </w:p>
    <w:p w:rsidR="00AA5C3B" w:rsidRDefault="00AA5C3B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Балансовая стоимость – 201438,51</w:t>
      </w:r>
    </w:p>
    <w:p w:rsidR="00AA5C3B" w:rsidRDefault="00AA5C3B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Остаточная стоимость – 0</w:t>
      </w:r>
    </w:p>
    <w:p w:rsidR="00AA5C3B" w:rsidRDefault="00AA5C3B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Износ 100%</w:t>
      </w:r>
    </w:p>
    <w:p w:rsidR="00AA5C3B" w:rsidRDefault="00556B9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Водопроводные сети приняты в муниципальную собственность от ООО «Птицефабрика Бархатовская» без передачи технической и проектной документации. Водопроводные сети находятся в муниципальной собственности Бархатовского сельсовета и переданы по договору аренды № 12 от 01.07.2007 </w:t>
      </w:r>
      <w:r w:rsidR="00052220">
        <w:rPr>
          <w:rFonts w:ascii="Times New Roman" w:hAnsi="Times New Roman" w:cs="Times New Roman"/>
          <w:sz w:val="28"/>
          <w:szCs w:val="28"/>
        </w:rPr>
        <w:t>года ОАО</w:t>
      </w:r>
      <w:r>
        <w:rPr>
          <w:rFonts w:ascii="Times New Roman" w:hAnsi="Times New Roman" w:cs="Times New Roman"/>
          <w:sz w:val="28"/>
          <w:szCs w:val="28"/>
        </w:rPr>
        <w:t xml:space="preserve"> «Лифтремонт» во временное пользование.</w:t>
      </w:r>
    </w:p>
    <w:p w:rsidR="00556B98" w:rsidRDefault="00052220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Разграничение балансовой принадлежности водопроводных сетей и эксплуатационной ответственности определен водопроводный колодец № 1. Учет объема воды, отпускаемой ОАО «Птицефабрика Бархатовская» осуществляется в пункте учета находящегося на территории птицефабрика.</w:t>
      </w:r>
      <w:r w:rsidR="00621F47">
        <w:rPr>
          <w:rFonts w:ascii="Times New Roman" w:hAnsi="Times New Roman" w:cs="Times New Roman"/>
          <w:sz w:val="28"/>
          <w:szCs w:val="28"/>
        </w:rPr>
        <w:t xml:space="preserve"> Потребление воды всеми потребителями составляет в среднем 443 куб. м. в сутки. Анализ проб показывает, что вода в системе водоснабжения населения соответствует требованиям </w:t>
      </w:r>
      <w:proofErr w:type="spellStart"/>
      <w:r w:rsidR="00621F47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621F47">
        <w:rPr>
          <w:rFonts w:ascii="Times New Roman" w:hAnsi="Times New Roman" w:cs="Times New Roman"/>
          <w:sz w:val="28"/>
          <w:szCs w:val="28"/>
        </w:rPr>
        <w:t xml:space="preserve"> 2.1.4 1074-01 «Питьевая вода. Гигиенические требования к качеству воды централизованных систем питьевого водоснабжения. Контроль качества»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2220" w:rsidRDefault="00052220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Техническое состояние системы водоснабжения характеризуется высокой степенью износа труб. Потери воды в сетях в год 32-40%. </w:t>
      </w:r>
    </w:p>
    <w:p w:rsidR="00052220" w:rsidRDefault="00052220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Произведена замена участков труб за период 2008-2014гг: ВК88-ВК101, ВК104-ВК106, ВК61-ВК60, ВК57-ВК56, ВК130-ВК131, ВК11-ВК23, ВК9-ВК10, Вк146-ВК148, ВК13А-ВК12, ВК121-Школьная1, ВК41-ВК49.</w:t>
      </w:r>
    </w:p>
    <w:p w:rsidR="00052220" w:rsidRDefault="00052220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Водопроводные сети находятся в аварийном состоянии. Нуждается в </w:t>
      </w:r>
      <w:r w:rsidR="00DA1137">
        <w:rPr>
          <w:rFonts w:ascii="Times New Roman" w:hAnsi="Times New Roman" w:cs="Times New Roman"/>
          <w:sz w:val="28"/>
          <w:szCs w:val="28"/>
        </w:rPr>
        <w:t xml:space="preserve">полной </w:t>
      </w:r>
      <w:r>
        <w:rPr>
          <w:rFonts w:ascii="Times New Roman" w:hAnsi="Times New Roman" w:cs="Times New Roman"/>
          <w:sz w:val="28"/>
          <w:szCs w:val="28"/>
        </w:rPr>
        <w:t>замене – 7,6 км.</w:t>
      </w:r>
    </w:p>
    <w:p w:rsidR="00621F47" w:rsidRDefault="00621F47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проблемы с холодным водоснабжением необходим комплексный подход к решению этого вопроса. Главной целью должно стать обеспечение населения с. Бархатово питьевой водой нормативного качества и в достаточном количестве.</w:t>
      </w:r>
    </w:p>
    <w:p w:rsidR="00052220" w:rsidRDefault="00052220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2220" w:rsidRDefault="00052220" w:rsidP="00A87FFB">
      <w:pPr>
        <w:pStyle w:val="a3"/>
        <w:ind w:left="567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220">
        <w:rPr>
          <w:rFonts w:ascii="Times New Roman" w:hAnsi="Times New Roman" w:cs="Times New Roman"/>
          <w:b/>
          <w:sz w:val="28"/>
          <w:szCs w:val="28"/>
        </w:rPr>
        <w:t>Характеристика системы водоснабжения д. Киндяково</w:t>
      </w:r>
    </w:p>
    <w:p w:rsidR="007B32B8" w:rsidRDefault="007B32B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5C3B">
        <w:rPr>
          <w:rFonts w:ascii="Times New Roman" w:hAnsi="Times New Roman" w:cs="Times New Roman"/>
          <w:sz w:val="28"/>
          <w:szCs w:val="28"/>
        </w:rPr>
        <w:t xml:space="preserve">Водопроводные сети протяженностью </w:t>
      </w:r>
      <w:r>
        <w:rPr>
          <w:rFonts w:ascii="Times New Roman" w:hAnsi="Times New Roman" w:cs="Times New Roman"/>
          <w:sz w:val="28"/>
          <w:szCs w:val="28"/>
        </w:rPr>
        <w:t>4432,0 м</w:t>
      </w:r>
      <w:r w:rsidRPr="00AA5C3B">
        <w:rPr>
          <w:rFonts w:ascii="Times New Roman" w:hAnsi="Times New Roman" w:cs="Times New Roman"/>
          <w:sz w:val="28"/>
          <w:szCs w:val="28"/>
        </w:rPr>
        <w:t>., материал труб</w:t>
      </w:r>
      <w:r w:rsidR="0069770F">
        <w:rPr>
          <w:rFonts w:ascii="Times New Roman" w:hAnsi="Times New Roman" w:cs="Times New Roman"/>
          <w:sz w:val="28"/>
          <w:szCs w:val="28"/>
        </w:rPr>
        <w:t xml:space="preserve"> - </w:t>
      </w:r>
      <w:r w:rsidRPr="00AA5C3B">
        <w:rPr>
          <w:rFonts w:ascii="Times New Roman" w:hAnsi="Times New Roman" w:cs="Times New Roman"/>
          <w:sz w:val="28"/>
          <w:szCs w:val="28"/>
        </w:rPr>
        <w:t xml:space="preserve">сталь, прокладка подземная, </w:t>
      </w:r>
      <w:proofErr w:type="spellStart"/>
      <w:r w:rsidRPr="00AA5C3B">
        <w:rPr>
          <w:rFonts w:ascii="Times New Roman" w:hAnsi="Times New Roman" w:cs="Times New Roman"/>
          <w:sz w:val="28"/>
          <w:szCs w:val="28"/>
        </w:rPr>
        <w:t>безканальная</w:t>
      </w:r>
      <w:proofErr w:type="spellEnd"/>
      <w:r w:rsidRPr="00AA5C3B">
        <w:rPr>
          <w:rFonts w:ascii="Times New Roman" w:hAnsi="Times New Roman" w:cs="Times New Roman"/>
          <w:sz w:val="28"/>
          <w:szCs w:val="28"/>
        </w:rPr>
        <w:t>.</w:t>
      </w:r>
      <w:r w:rsidR="00E917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2B8" w:rsidRDefault="007B32B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Балансовая стоимость – 1 873,550 руб.</w:t>
      </w:r>
    </w:p>
    <w:p w:rsidR="007B32B8" w:rsidRDefault="007B32B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Остаточная стоимость – 1 452 001,16 руб.</w:t>
      </w:r>
    </w:p>
    <w:p w:rsidR="007B32B8" w:rsidRDefault="007B32B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Износ 22,5%</w:t>
      </w:r>
    </w:p>
    <w:p w:rsidR="007B32B8" w:rsidRDefault="007B32B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Водопроводные</w:t>
      </w:r>
      <w:r w:rsidRPr="00E410D8">
        <w:rPr>
          <w:rFonts w:ascii="Times New Roman" w:hAnsi="Times New Roman" w:cs="Times New Roman"/>
          <w:sz w:val="28"/>
          <w:szCs w:val="28"/>
        </w:rPr>
        <w:t xml:space="preserve"> сети приняты в муниципальную собственность</w:t>
      </w:r>
      <w:r>
        <w:rPr>
          <w:rFonts w:ascii="Times New Roman" w:hAnsi="Times New Roman" w:cs="Times New Roman"/>
          <w:sz w:val="28"/>
          <w:szCs w:val="28"/>
        </w:rPr>
        <w:t xml:space="preserve"> Бархатовского сельсовета в 2012 году от администрации Березовского района. С февраля 2015 года водопроводные  сети д. Киндяково переданы на праве хозяйственного ведения Муниципальному унитарному предприятию «Жилищно-коммунальный комплекс Бархатовского сельсовета» </w:t>
      </w:r>
    </w:p>
    <w:p w:rsidR="00DA1137" w:rsidRDefault="00DA1137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2016г ведутся работы по замене части центрального водопровода на пластиковую тубу протяженностью 2км. от водораздела с г. Сосновоборск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улице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Чапаева в д. Киндяково </w:t>
      </w:r>
    </w:p>
    <w:p w:rsidR="004942CF" w:rsidRDefault="004942CF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42CF" w:rsidRPr="004942CF" w:rsidRDefault="004942CF" w:rsidP="00A87FFB">
      <w:pPr>
        <w:pStyle w:val="a3"/>
        <w:ind w:left="567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2CF">
        <w:rPr>
          <w:rFonts w:ascii="Times New Roman" w:hAnsi="Times New Roman" w:cs="Times New Roman"/>
          <w:b/>
          <w:sz w:val="28"/>
          <w:szCs w:val="28"/>
        </w:rPr>
        <w:t>Характеристика системы водоотведения с. Бархатово</w:t>
      </w:r>
    </w:p>
    <w:p w:rsidR="00052220" w:rsidRDefault="008537EC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7EC">
        <w:rPr>
          <w:rFonts w:ascii="Times New Roman" w:hAnsi="Times New Roman" w:cs="Times New Roman"/>
          <w:sz w:val="28"/>
          <w:szCs w:val="28"/>
        </w:rPr>
        <w:t>Канализационные сети</w:t>
      </w:r>
      <w:r>
        <w:rPr>
          <w:rFonts w:ascii="Times New Roman" w:hAnsi="Times New Roman" w:cs="Times New Roman"/>
          <w:sz w:val="28"/>
          <w:szCs w:val="28"/>
        </w:rPr>
        <w:t xml:space="preserve"> протяженностью 2405м., материал труб – чугун, смотровых колодцев – 68 шт.</w:t>
      </w:r>
    </w:p>
    <w:p w:rsidR="008537EC" w:rsidRDefault="008537EC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Балансовая стоимость – 223033,59 руб.</w:t>
      </w:r>
    </w:p>
    <w:p w:rsidR="008537EC" w:rsidRDefault="008537EC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Остаточная стоимость – 0</w:t>
      </w:r>
    </w:p>
    <w:p w:rsidR="008537EC" w:rsidRDefault="008537EC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Износ 100%</w:t>
      </w:r>
    </w:p>
    <w:p w:rsidR="008537EC" w:rsidRDefault="008537EC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Канализационные сети приняты в муниципальную собственность Бархатовского сельсовета от ОАО «Птицефабрика Бархатовская» без передачи технической и проектной документации.</w:t>
      </w:r>
      <w:r w:rsidR="0069770F">
        <w:rPr>
          <w:rFonts w:ascii="Times New Roman" w:hAnsi="Times New Roman" w:cs="Times New Roman"/>
          <w:sz w:val="28"/>
          <w:szCs w:val="28"/>
        </w:rPr>
        <w:t xml:space="preserve"> Канализационны</w:t>
      </w:r>
      <w:r w:rsidR="002319C9">
        <w:rPr>
          <w:rFonts w:ascii="Times New Roman" w:hAnsi="Times New Roman" w:cs="Times New Roman"/>
          <w:sz w:val="28"/>
          <w:szCs w:val="28"/>
        </w:rPr>
        <w:t xml:space="preserve">е сети переданы по договору аренды № 12 от 01.07.2007 года </w:t>
      </w:r>
      <w:r w:rsidR="0069770F">
        <w:rPr>
          <w:rFonts w:ascii="Times New Roman" w:hAnsi="Times New Roman" w:cs="Times New Roman"/>
          <w:sz w:val="28"/>
          <w:szCs w:val="28"/>
        </w:rPr>
        <w:t>во временное пользование</w:t>
      </w:r>
      <w:r w:rsidR="002319C9">
        <w:rPr>
          <w:rFonts w:ascii="Times New Roman" w:hAnsi="Times New Roman" w:cs="Times New Roman"/>
          <w:sz w:val="28"/>
          <w:szCs w:val="28"/>
        </w:rPr>
        <w:t>ООО «Лифтремонт».</w:t>
      </w:r>
    </w:p>
    <w:p w:rsidR="00533934" w:rsidRDefault="00533934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Водоотведение сточных вод осуществляется в канализационный коллектор </w:t>
      </w:r>
      <w:r w:rsidR="00641F69">
        <w:rPr>
          <w:rFonts w:ascii="Times New Roman" w:hAnsi="Times New Roman" w:cs="Times New Roman"/>
          <w:sz w:val="28"/>
          <w:szCs w:val="28"/>
        </w:rPr>
        <w:t xml:space="preserve">ОАО «Птицефабрика Бархатовская» для дальнейшей транспортировки и очистки. </w:t>
      </w:r>
    </w:p>
    <w:p w:rsidR="009704D8" w:rsidRDefault="009704D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Разграничение балансовой принадлежности канализационных сетей и эксплуатационной ответственности определено Актом раздела грани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ц-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КНС ОАО «Птицефабрика Бархатовская» на ул. Чкалова. Приборов учета объема стоков нет.</w:t>
      </w:r>
    </w:p>
    <w:p w:rsidR="009704D8" w:rsidRDefault="009704D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Техническое состояние системы водоотведения характеризуется высокой степенью износа колодцев и труб, нуждаются в замене 1,8 км.</w:t>
      </w:r>
    </w:p>
    <w:p w:rsidR="00F16641" w:rsidRDefault="00F16641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6641" w:rsidRDefault="00F16641" w:rsidP="00A87FFB">
      <w:pPr>
        <w:pStyle w:val="a3"/>
        <w:ind w:left="567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220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водоснабжения д. </w:t>
      </w:r>
      <w:r>
        <w:rPr>
          <w:rFonts w:ascii="Times New Roman" w:hAnsi="Times New Roman" w:cs="Times New Roman"/>
          <w:b/>
          <w:sz w:val="28"/>
          <w:szCs w:val="28"/>
        </w:rPr>
        <w:t>Челноково</w:t>
      </w:r>
    </w:p>
    <w:p w:rsidR="004C64C4" w:rsidRPr="00F16641" w:rsidRDefault="004C64C4" w:rsidP="00A87FFB">
      <w:pPr>
        <w:ind w:left="567" w:firstLine="708"/>
        <w:jc w:val="both"/>
        <w:rPr>
          <w:sz w:val="28"/>
          <w:szCs w:val="28"/>
        </w:rPr>
      </w:pPr>
      <w:r w:rsidRPr="00F16641">
        <w:rPr>
          <w:sz w:val="28"/>
          <w:szCs w:val="28"/>
        </w:rPr>
        <w:t xml:space="preserve">Водоснабжение </w:t>
      </w:r>
      <w:r>
        <w:rPr>
          <w:sz w:val="28"/>
          <w:szCs w:val="28"/>
        </w:rPr>
        <w:t xml:space="preserve">деревни </w:t>
      </w:r>
      <w:proofErr w:type="spellStart"/>
      <w:r>
        <w:rPr>
          <w:sz w:val="28"/>
          <w:szCs w:val="28"/>
        </w:rPr>
        <w:t>Челноково</w:t>
      </w:r>
      <w:proofErr w:type="spellEnd"/>
      <w:r w:rsidRPr="00F16641">
        <w:rPr>
          <w:sz w:val="28"/>
          <w:szCs w:val="28"/>
        </w:rPr>
        <w:t xml:space="preserve"> осуществляется из подземного водозабора.</w:t>
      </w:r>
    </w:p>
    <w:p w:rsidR="004C64C4" w:rsidRPr="00F16641" w:rsidRDefault="004C64C4" w:rsidP="00A87FFB">
      <w:pPr>
        <w:ind w:left="567" w:firstLine="708"/>
        <w:jc w:val="both"/>
        <w:rPr>
          <w:sz w:val="28"/>
          <w:szCs w:val="28"/>
        </w:rPr>
      </w:pPr>
      <w:r w:rsidRPr="00F16641">
        <w:rPr>
          <w:sz w:val="28"/>
          <w:szCs w:val="28"/>
        </w:rPr>
        <w:t>Источником водоснабжения служат две скважины. (1 рабочая, 1 нерабочая)</w:t>
      </w:r>
      <w:r w:rsidR="0069770F">
        <w:rPr>
          <w:sz w:val="28"/>
          <w:szCs w:val="28"/>
        </w:rPr>
        <w:t>.</w:t>
      </w:r>
    </w:p>
    <w:p w:rsidR="004C64C4" w:rsidRDefault="004C64C4" w:rsidP="00A87FFB">
      <w:pPr>
        <w:ind w:left="567" w:firstLine="708"/>
        <w:jc w:val="both"/>
        <w:outlineLvl w:val="0"/>
        <w:rPr>
          <w:sz w:val="28"/>
          <w:szCs w:val="28"/>
        </w:rPr>
      </w:pPr>
      <w:r w:rsidRPr="00F16641">
        <w:rPr>
          <w:sz w:val="28"/>
          <w:szCs w:val="28"/>
        </w:rPr>
        <w:t>Подача воды из скважины осуществляется непосредственно в разводящую</w:t>
      </w:r>
      <w:r w:rsidR="00DA1137">
        <w:rPr>
          <w:sz w:val="28"/>
          <w:szCs w:val="28"/>
        </w:rPr>
        <w:t xml:space="preserve"> </w:t>
      </w:r>
      <w:r w:rsidRPr="00F16641">
        <w:rPr>
          <w:sz w:val="28"/>
          <w:szCs w:val="28"/>
        </w:rPr>
        <w:t>сеть. В качеств</w:t>
      </w:r>
      <w:r>
        <w:rPr>
          <w:sz w:val="28"/>
          <w:szCs w:val="28"/>
        </w:rPr>
        <w:t xml:space="preserve">е регулирующей емкости используется  водопроводная башня емкостью  25куб м.   расположенная </w:t>
      </w:r>
      <w:r w:rsidRPr="005A6E6E">
        <w:rPr>
          <w:sz w:val="28"/>
          <w:szCs w:val="28"/>
        </w:rPr>
        <w:t xml:space="preserve"> по </w:t>
      </w:r>
      <w:r>
        <w:rPr>
          <w:sz w:val="28"/>
          <w:szCs w:val="28"/>
        </w:rPr>
        <w:t>ул. Лесная в здании №3. Наполнение ее производится изскважин</w:t>
      </w:r>
      <w:r w:rsidRPr="005A6E6E">
        <w:rPr>
          <w:sz w:val="28"/>
          <w:szCs w:val="28"/>
        </w:rPr>
        <w:t xml:space="preserve"> глубиной по </w:t>
      </w:r>
      <w:smartTag w:uri="urn:schemas-microsoft-com:office:smarttags" w:element="metricconverter">
        <w:smartTagPr>
          <w:attr w:name="ProductID" w:val="140 метров"/>
        </w:smartTagPr>
        <w:r w:rsidRPr="005A6E6E">
          <w:rPr>
            <w:sz w:val="28"/>
            <w:szCs w:val="28"/>
          </w:rPr>
          <w:t>140 метров</w:t>
        </w:r>
      </w:smartTag>
      <w:r w:rsidRPr="005A6E6E">
        <w:rPr>
          <w:sz w:val="28"/>
          <w:szCs w:val="28"/>
        </w:rPr>
        <w:t>,</w:t>
      </w:r>
      <w:r>
        <w:rPr>
          <w:sz w:val="28"/>
          <w:szCs w:val="28"/>
        </w:rPr>
        <w:t xml:space="preserve"> электронасосами. По </w:t>
      </w:r>
      <w:r w:rsidRPr="005A6E6E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одопроводной сети </w:t>
      </w:r>
      <w:r w:rsidRPr="005A6E6E">
        <w:rPr>
          <w:sz w:val="28"/>
          <w:szCs w:val="28"/>
        </w:rPr>
        <w:t>общей</w:t>
      </w:r>
      <w:r>
        <w:rPr>
          <w:sz w:val="28"/>
          <w:szCs w:val="28"/>
        </w:rPr>
        <w:t xml:space="preserve"> протяженностью </w:t>
      </w:r>
      <w:smartTag w:uri="urn:schemas-microsoft-com:office:smarttags" w:element="metricconverter">
        <w:smartTagPr>
          <w:attr w:name="ProductID" w:val="1999.6 метров"/>
        </w:smartTagPr>
        <w:r>
          <w:rPr>
            <w:sz w:val="28"/>
            <w:szCs w:val="28"/>
          </w:rPr>
          <w:t xml:space="preserve">1999.6 </w:t>
        </w:r>
        <w:r w:rsidRPr="005A6E6E">
          <w:rPr>
            <w:sz w:val="28"/>
            <w:szCs w:val="28"/>
          </w:rPr>
          <w:t>метров</w:t>
        </w:r>
      </w:smartTag>
      <w:r>
        <w:rPr>
          <w:sz w:val="28"/>
          <w:szCs w:val="28"/>
        </w:rPr>
        <w:t>, самотеком вода поступает в квартиры и колонки жителей д. Челноково.</w:t>
      </w:r>
    </w:p>
    <w:p w:rsidR="004C64C4" w:rsidRDefault="004C64C4" w:rsidP="00A87FFB">
      <w:pPr>
        <w:ind w:left="567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Накопительная емкость водопроводной башни - </w:t>
      </w:r>
      <w:r w:rsidRPr="005A6E6E">
        <w:rPr>
          <w:sz w:val="28"/>
          <w:szCs w:val="28"/>
        </w:rPr>
        <w:t>является единственным источником водоснабжения  населения</w:t>
      </w:r>
      <w:r>
        <w:rPr>
          <w:sz w:val="28"/>
          <w:szCs w:val="28"/>
        </w:rPr>
        <w:t>.  Из-за</w:t>
      </w:r>
      <w:r w:rsidR="003F2C1C">
        <w:rPr>
          <w:sz w:val="28"/>
          <w:szCs w:val="28"/>
        </w:rPr>
        <w:t xml:space="preserve"> отсутствия  системы очистки</w:t>
      </w:r>
      <w:proofErr w:type="gramStart"/>
      <w:r w:rsidR="003F2C1C"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вода </w:t>
      </w:r>
      <w:r w:rsidR="00E91778">
        <w:rPr>
          <w:sz w:val="28"/>
          <w:szCs w:val="28"/>
        </w:rPr>
        <w:t xml:space="preserve"> при запуске </w:t>
      </w:r>
      <w:r>
        <w:rPr>
          <w:sz w:val="28"/>
          <w:szCs w:val="28"/>
        </w:rPr>
        <w:t xml:space="preserve">имеет </w:t>
      </w:r>
      <w:r w:rsidR="00E91778">
        <w:rPr>
          <w:sz w:val="28"/>
          <w:szCs w:val="28"/>
        </w:rPr>
        <w:t xml:space="preserve"> оранжевый оттенок возможно примесь </w:t>
      </w:r>
      <w:r>
        <w:rPr>
          <w:sz w:val="28"/>
          <w:szCs w:val="28"/>
        </w:rPr>
        <w:t xml:space="preserve"> ржавчины</w:t>
      </w:r>
      <w:r w:rsidR="003F2C1C">
        <w:rPr>
          <w:sz w:val="28"/>
          <w:szCs w:val="28"/>
        </w:rPr>
        <w:t>,</w:t>
      </w:r>
      <w:r w:rsidR="00E91778">
        <w:rPr>
          <w:sz w:val="28"/>
          <w:szCs w:val="28"/>
        </w:rPr>
        <w:t xml:space="preserve"> при анализе воды установлено</w:t>
      </w:r>
      <w:r w:rsidR="003F2C1C">
        <w:rPr>
          <w:sz w:val="28"/>
          <w:szCs w:val="28"/>
        </w:rPr>
        <w:t xml:space="preserve"> не большое отклонение от </w:t>
      </w:r>
      <w:r w:rsidR="00A87FFB">
        <w:rPr>
          <w:sz w:val="28"/>
          <w:szCs w:val="28"/>
        </w:rPr>
        <w:t>ПДК</w:t>
      </w:r>
      <w:r w:rsidR="003F2C1C">
        <w:rPr>
          <w:sz w:val="28"/>
          <w:szCs w:val="28"/>
        </w:rPr>
        <w:t xml:space="preserve"> по оксиду железа.</w:t>
      </w:r>
    </w:p>
    <w:p w:rsidR="00F16641" w:rsidRPr="00F16641" w:rsidRDefault="00F16641" w:rsidP="00A87FFB">
      <w:pPr>
        <w:ind w:left="567"/>
        <w:jc w:val="both"/>
        <w:rPr>
          <w:sz w:val="28"/>
          <w:szCs w:val="28"/>
        </w:rPr>
      </w:pPr>
      <w:r w:rsidRPr="00F16641">
        <w:rPr>
          <w:sz w:val="28"/>
          <w:szCs w:val="28"/>
        </w:rPr>
        <w:lastRenderedPageBreak/>
        <w:t>Сети водопровода проложены</w:t>
      </w:r>
      <w:r w:rsidR="003F2C1C">
        <w:rPr>
          <w:sz w:val="28"/>
          <w:szCs w:val="28"/>
        </w:rPr>
        <w:t xml:space="preserve"> на 90% пластиковой </w:t>
      </w:r>
      <w:r w:rsidR="00F531D5">
        <w:rPr>
          <w:sz w:val="28"/>
          <w:szCs w:val="28"/>
        </w:rPr>
        <w:t xml:space="preserve"> труб</w:t>
      </w:r>
      <w:r w:rsidR="003F2C1C">
        <w:rPr>
          <w:sz w:val="28"/>
          <w:szCs w:val="28"/>
        </w:rPr>
        <w:t>ой</w:t>
      </w:r>
      <w:r w:rsidR="00F531D5">
        <w:rPr>
          <w:sz w:val="28"/>
          <w:szCs w:val="28"/>
        </w:rPr>
        <w:t>.</w:t>
      </w:r>
      <w:r w:rsidR="00E91778">
        <w:rPr>
          <w:sz w:val="28"/>
          <w:szCs w:val="28"/>
        </w:rPr>
        <w:t xml:space="preserve"> По улице Ленина замена была в 2005г  и по улице Октябрьской в 2012г от скважины до улицы Ленина металлическая труба ремонт в 2009г. </w:t>
      </w:r>
    </w:p>
    <w:p w:rsidR="00DA1137" w:rsidRDefault="00DA1137" w:rsidP="00A87FFB">
      <w:pPr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F16641" w:rsidRDefault="00DA1137" w:rsidP="00A87FFB">
      <w:pPr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4942CF">
        <w:rPr>
          <w:b/>
          <w:sz w:val="28"/>
          <w:szCs w:val="28"/>
        </w:rPr>
        <w:t>Характеристика системы водоотведения</w:t>
      </w:r>
      <w:r>
        <w:rPr>
          <w:b/>
          <w:sz w:val="28"/>
          <w:szCs w:val="28"/>
        </w:rPr>
        <w:t xml:space="preserve"> в д. </w:t>
      </w:r>
      <w:proofErr w:type="spellStart"/>
      <w:r>
        <w:rPr>
          <w:b/>
          <w:sz w:val="28"/>
          <w:szCs w:val="28"/>
        </w:rPr>
        <w:t>Киндяково</w:t>
      </w:r>
      <w:proofErr w:type="spellEnd"/>
    </w:p>
    <w:p w:rsidR="005A5A30" w:rsidRDefault="005A5A30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7EC">
        <w:rPr>
          <w:rFonts w:ascii="Times New Roman" w:hAnsi="Times New Roman" w:cs="Times New Roman"/>
          <w:sz w:val="28"/>
          <w:szCs w:val="28"/>
        </w:rPr>
        <w:t>Канализационные сети</w:t>
      </w:r>
      <w:r>
        <w:rPr>
          <w:rFonts w:ascii="Times New Roman" w:hAnsi="Times New Roman" w:cs="Times New Roman"/>
          <w:sz w:val="28"/>
          <w:szCs w:val="28"/>
        </w:rPr>
        <w:t xml:space="preserve"> протяженностью  </w:t>
      </w:r>
      <w:r w:rsidR="00E37421">
        <w:rPr>
          <w:rFonts w:ascii="Times New Roman" w:hAnsi="Times New Roman" w:cs="Times New Roman"/>
          <w:sz w:val="28"/>
          <w:szCs w:val="28"/>
        </w:rPr>
        <w:t xml:space="preserve">3314 м., материал труб – чугун. </w:t>
      </w:r>
    </w:p>
    <w:p w:rsidR="005A5A30" w:rsidRDefault="005A5A30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Балансовая стоимость –  </w:t>
      </w:r>
      <w:r w:rsidR="00E37421">
        <w:rPr>
          <w:rFonts w:ascii="Times New Roman" w:hAnsi="Times New Roman" w:cs="Times New Roman"/>
          <w:sz w:val="28"/>
          <w:szCs w:val="28"/>
        </w:rPr>
        <w:t>1358470,00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5A5A30" w:rsidRDefault="005A5A30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Остаточная стоимость – </w:t>
      </w:r>
      <w:r w:rsidR="00E37421">
        <w:rPr>
          <w:rFonts w:ascii="Times New Roman" w:hAnsi="Times New Roman" w:cs="Times New Roman"/>
          <w:sz w:val="28"/>
          <w:szCs w:val="28"/>
        </w:rPr>
        <w:t>962249,70 руб.</w:t>
      </w:r>
    </w:p>
    <w:p w:rsidR="005A5A30" w:rsidRDefault="005A5A30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Износ 100%</w:t>
      </w:r>
    </w:p>
    <w:p w:rsidR="00F531D5" w:rsidRDefault="005A5A30" w:rsidP="00A87FFB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Канализационные сети приняты в муниципальную собственность Бархатовского сельсовета  в 2012 году от администрации Березовского района. С февраля 2015 года водопроводные  сети д. Киндяково переданы на праве хозяйственного ведения Муниципальному унитарному предприятию «Жилищно-коммунальный комплекс Бархатовского сельсовета</w:t>
      </w:r>
    </w:p>
    <w:p w:rsidR="005A5A30" w:rsidRDefault="005A5A30" w:rsidP="00A87FFB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централизованная система не </w:t>
      </w:r>
      <w:proofErr w:type="gramStart"/>
      <w:r>
        <w:rPr>
          <w:sz w:val="28"/>
          <w:szCs w:val="28"/>
        </w:rPr>
        <w:t>работают</w:t>
      </w:r>
      <w:proofErr w:type="gramEnd"/>
      <w:r>
        <w:rPr>
          <w:sz w:val="28"/>
          <w:szCs w:val="28"/>
        </w:rPr>
        <w:t xml:space="preserve"> отсутствует перекачивающая насосная станция , существующая ранее КНС в собственности ООО " Партнер" в аварийном состоянии. Вывоз жидких отходов осуществляется  ассенизаторской машиной в коллектор с. Бархатово.  Необходимо предусмотреть  средства на строительство </w:t>
      </w:r>
      <w:proofErr w:type="gramStart"/>
      <w:r>
        <w:rPr>
          <w:sz w:val="28"/>
          <w:szCs w:val="28"/>
        </w:rPr>
        <w:t>перекачивающей</w:t>
      </w:r>
      <w:proofErr w:type="gramEnd"/>
      <w:r>
        <w:rPr>
          <w:sz w:val="28"/>
          <w:szCs w:val="28"/>
        </w:rPr>
        <w:t xml:space="preserve"> КНС в д. Киндяково.</w:t>
      </w:r>
    </w:p>
    <w:p w:rsidR="005A5A30" w:rsidRPr="00F16641" w:rsidRDefault="005A5A30" w:rsidP="00A87FFB">
      <w:pPr>
        <w:ind w:left="567"/>
        <w:jc w:val="both"/>
        <w:rPr>
          <w:sz w:val="28"/>
          <w:szCs w:val="28"/>
        </w:rPr>
      </w:pPr>
    </w:p>
    <w:p w:rsidR="00392451" w:rsidRPr="004C64C4" w:rsidRDefault="00392451" w:rsidP="00A87FFB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center"/>
        <w:rPr>
          <w:b/>
          <w:sz w:val="28"/>
          <w:szCs w:val="28"/>
        </w:rPr>
      </w:pPr>
      <w:r w:rsidRPr="004C64C4">
        <w:rPr>
          <w:b/>
          <w:sz w:val="28"/>
          <w:szCs w:val="28"/>
        </w:rPr>
        <w:t>Постановка проблемы и обоснование необходимости разработки программы</w:t>
      </w:r>
    </w:p>
    <w:p w:rsidR="00392451" w:rsidRPr="00392451" w:rsidRDefault="00392451" w:rsidP="00A87FFB">
      <w:pPr>
        <w:autoSpaceDE w:val="0"/>
        <w:autoSpaceDN w:val="0"/>
        <w:adjustRightInd w:val="0"/>
        <w:ind w:left="567" w:firstLine="720"/>
        <w:jc w:val="both"/>
        <w:rPr>
          <w:sz w:val="28"/>
          <w:szCs w:val="28"/>
        </w:rPr>
      </w:pPr>
      <w:r w:rsidRPr="00392451">
        <w:rPr>
          <w:sz w:val="28"/>
          <w:szCs w:val="28"/>
        </w:rPr>
        <w:t xml:space="preserve">Кризисное состояние жилищно-коммунального хозяйства характеризуется </w:t>
      </w:r>
      <w:proofErr w:type="spellStart"/>
      <w:r w:rsidRPr="00392451">
        <w:rPr>
          <w:sz w:val="28"/>
          <w:szCs w:val="28"/>
        </w:rPr>
        <w:t>дотационностью</w:t>
      </w:r>
      <w:proofErr w:type="spellEnd"/>
      <w:r w:rsidRPr="00392451">
        <w:rPr>
          <w:sz w:val="28"/>
          <w:szCs w:val="28"/>
        </w:rPr>
        <w:t xml:space="preserve"> отрасли и неудовлетворительным финансовым положением, высокой </w:t>
      </w:r>
      <w:proofErr w:type="spellStart"/>
      <w:r w:rsidRPr="00392451">
        <w:rPr>
          <w:sz w:val="28"/>
          <w:szCs w:val="28"/>
        </w:rPr>
        <w:t>затратностью</w:t>
      </w:r>
      <w:proofErr w:type="spellEnd"/>
      <w:r w:rsidRPr="00392451">
        <w:rPr>
          <w:sz w:val="28"/>
          <w:szCs w:val="28"/>
        </w:rPr>
        <w:t>, отсутствием экономических стимулов снижения издержек на производство коммунальных услуг, неразвитостью конкурентной среды и, как следствие, высокой степенью износа основных фондов, неэффективной работой предприятий, большими потерями энергии, воды и других ресурсов. Необходимых собственных сре</w:t>
      </w:r>
      <w:proofErr w:type="gramStart"/>
      <w:r w:rsidRPr="00392451">
        <w:rPr>
          <w:sz w:val="28"/>
          <w:szCs w:val="28"/>
        </w:rPr>
        <w:t>дств дл</w:t>
      </w:r>
      <w:proofErr w:type="gramEnd"/>
      <w:r w:rsidRPr="00392451">
        <w:rPr>
          <w:sz w:val="28"/>
          <w:szCs w:val="28"/>
        </w:rPr>
        <w:t>я надежной и устойчивой работы жилищно-коммунального комплекса в его сегодняшнем виде нет по отдельности ни у одной из заинтересованных сторон: государства, местных властей, предприятий и населения. Поэтому для выхода жилищно-коммунального хозяйства из кризиса необходимо объединить средства всех заинтересованных сторон.</w:t>
      </w:r>
    </w:p>
    <w:p w:rsidR="00392451" w:rsidRPr="00392451" w:rsidRDefault="00392451" w:rsidP="00A87FFB">
      <w:pPr>
        <w:autoSpaceDE w:val="0"/>
        <w:autoSpaceDN w:val="0"/>
        <w:adjustRightInd w:val="0"/>
        <w:ind w:left="567" w:firstLine="720"/>
        <w:jc w:val="both"/>
        <w:rPr>
          <w:sz w:val="28"/>
          <w:szCs w:val="28"/>
        </w:rPr>
      </w:pPr>
      <w:r w:rsidRPr="00392451">
        <w:rPr>
          <w:sz w:val="28"/>
          <w:szCs w:val="28"/>
        </w:rPr>
        <w:t>Состояние жилищно-коммунального комплекса Бархатовского сельсовета требует значительных капитальных вложений, направленных на реконструкцию и модернизацию объектов коммунальной инфраструктуры, строительство новых объектов с применением современных технологий и материалов.</w:t>
      </w:r>
    </w:p>
    <w:p w:rsidR="00392451" w:rsidRPr="00392451" w:rsidRDefault="00392451" w:rsidP="00A87FFB">
      <w:pPr>
        <w:autoSpaceDE w:val="0"/>
        <w:autoSpaceDN w:val="0"/>
        <w:adjustRightInd w:val="0"/>
        <w:ind w:left="567" w:firstLine="720"/>
        <w:jc w:val="both"/>
        <w:rPr>
          <w:sz w:val="28"/>
          <w:szCs w:val="28"/>
        </w:rPr>
      </w:pPr>
      <w:r w:rsidRPr="00392451">
        <w:rPr>
          <w:sz w:val="28"/>
          <w:szCs w:val="28"/>
        </w:rPr>
        <w:t xml:space="preserve">Основными факторами, оказывающими негативное влияние на деятельность жилищно-коммунального хозяйства, качество предоставления коммунальных услуг, использование природных ресурсов, состояние окружающей среды, являются высокий уровень износа коммунальной инфраструктуры, ее технологическая отсталость и </w:t>
      </w:r>
      <w:proofErr w:type="spellStart"/>
      <w:r w:rsidRPr="00392451">
        <w:rPr>
          <w:sz w:val="28"/>
          <w:szCs w:val="28"/>
        </w:rPr>
        <w:t>неоснащенность</w:t>
      </w:r>
      <w:proofErr w:type="spellEnd"/>
      <w:r w:rsidRPr="00392451">
        <w:rPr>
          <w:sz w:val="28"/>
          <w:szCs w:val="28"/>
        </w:rPr>
        <w:t>. Уровень износа объектов коммунальной инфраструктуры на территории Бархатовского сельсовета  в среднем 70 %.</w:t>
      </w:r>
    </w:p>
    <w:p w:rsidR="00392451" w:rsidRPr="00392451" w:rsidRDefault="00392451" w:rsidP="00A87FFB">
      <w:pPr>
        <w:autoSpaceDE w:val="0"/>
        <w:autoSpaceDN w:val="0"/>
        <w:adjustRightInd w:val="0"/>
        <w:ind w:left="567" w:firstLine="720"/>
        <w:jc w:val="both"/>
        <w:rPr>
          <w:sz w:val="28"/>
          <w:szCs w:val="28"/>
        </w:rPr>
      </w:pPr>
      <w:r w:rsidRPr="00392451">
        <w:rPr>
          <w:sz w:val="28"/>
          <w:szCs w:val="28"/>
        </w:rPr>
        <w:t xml:space="preserve">Несмотря на все положительные изменения, произошедшие за последние годы, не все намеченное удалось реализовать в полном объеме, и кардинального </w:t>
      </w:r>
      <w:r w:rsidRPr="00392451">
        <w:rPr>
          <w:sz w:val="28"/>
          <w:szCs w:val="28"/>
        </w:rPr>
        <w:lastRenderedPageBreak/>
        <w:t>изменения ситуации достигнуть не удалось. Положение дел в  этой отрасли на территории муниципального образования Бархатовский сельсовет остается сложным.</w:t>
      </w:r>
    </w:p>
    <w:p w:rsidR="00392451" w:rsidRPr="00392451" w:rsidRDefault="00392451" w:rsidP="00A87FFB">
      <w:pPr>
        <w:autoSpaceDE w:val="0"/>
        <w:autoSpaceDN w:val="0"/>
        <w:adjustRightInd w:val="0"/>
        <w:ind w:left="567" w:firstLine="720"/>
        <w:jc w:val="both"/>
        <w:rPr>
          <w:sz w:val="28"/>
          <w:szCs w:val="28"/>
        </w:rPr>
      </w:pPr>
      <w:r w:rsidRPr="00392451">
        <w:rPr>
          <w:sz w:val="28"/>
          <w:szCs w:val="28"/>
        </w:rPr>
        <w:t>Для решения проблемы перехода к устойчивому функционированию и развитию жилищной сферы, приведения существующей коммунальной инфраструктуры в соответствие со стандартами качества необходимо обеспечить масштабную реализацию инвестиционных проектов модернизации объектов коммунального комплекса.</w:t>
      </w:r>
    </w:p>
    <w:p w:rsidR="00392451" w:rsidRPr="00392451" w:rsidRDefault="00EC3DF2" w:rsidP="00A87FFB">
      <w:pPr>
        <w:autoSpaceDE w:val="0"/>
        <w:autoSpaceDN w:val="0"/>
        <w:adjustRightInd w:val="0"/>
        <w:ind w:left="567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Принятие</w:t>
      </w:r>
      <w:r w:rsidR="00392451" w:rsidRPr="00392451">
        <w:rPr>
          <w:sz w:val="28"/>
          <w:szCs w:val="28"/>
        </w:rPr>
        <w:t xml:space="preserve"> подпрограммы обусловлено необходимостью предупреждения ситуаций, которые могут привести к нарушению функционирования систем жизнеобеспечения населения, предотвращения критического уровня износа основных фондов жилищно-коммунального комплекса края, повышения надежности предоставления коммунальных услуг потребителям требуемого объема и качества, модернизации коммунальных систем инженерного обеспечения муниципального образования Бархатовский сельсовет, эффективного производства и использования энергоресурсов.</w:t>
      </w:r>
    </w:p>
    <w:p w:rsidR="00392451" w:rsidRPr="00392451" w:rsidRDefault="00392451" w:rsidP="00A87FFB">
      <w:pPr>
        <w:pStyle w:val="a5"/>
        <w:ind w:left="567"/>
        <w:jc w:val="both"/>
        <w:rPr>
          <w:sz w:val="28"/>
          <w:szCs w:val="28"/>
        </w:rPr>
      </w:pPr>
      <w:r w:rsidRPr="00392451">
        <w:rPr>
          <w:sz w:val="28"/>
          <w:szCs w:val="28"/>
        </w:rPr>
        <w:t xml:space="preserve">        Аварийно-восстановительный ремонт сетей и оборудования систем водоснабжения, коммунальной энергетики уступает место планово-предупредительным работам. Это ведет к снижению надежности работы объектов коммунальной инфраструктуры. Количество зафиксированных аварий и аварийных ситуаций на </w:t>
      </w:r>
      <w:smartTag w:uri="urn:schemas-microsoft-com:office:smarttags" w:element="metricconverter">
        <w:smartTagPr>
          <w:attr w:name="ProductID" w:val="10 км"/>
        </w:smartTagPr>
        <w:r w:rsidRPr="00392451">
          <w:rPr>
            <w:sz w:val="28"/>
            <w:szCs w:val="28"/>
          </w:rPr>
          <w:t>10 км</w:t>
        </w:r>
      </w:smartTag>
      <w:r w:rsidRPr="00392451">
        <w:rPr>
          <w:sz w:val="28"/>
          <w:szCs w:val="28"/>
        </w:rPr>
        <w:t xml:space="preserve"> сетей водоснабжения муниципального образования достигает 4 случая, на сетях теплоснабжения данный показатель ниже и составляет 2 случая на </w:t>
      </w:r>
      <w:smartTag w:uri="urn:schemas-microsoft-com:office:smarttags" w:element="metricconverter">
        <w:smartTagPr>
          <w:attr w:name="ProductID" w:val="10 км"/>
        </w:smartTagPr>
        <w:r w:rsidRPr="00392451">
          <w:rPr>
            <w:sz w:val="28"/>
            <w:szCs w:val="28"/>
          </w:rPr>
          <w:t>10 км</w:t>
        </w:r>
      </w:smartTag>
      <w:r w:rsidRPr="00392451">
        <w:rPr>
          <w:sz w:val="28"/>
          <w:szCs w:val="28"/>
        </w:rPr>
        <w:t xml:space="preserve"> сетей.</w:t>
      </w:r>
    </w:p>
    <w:p w:rsidR="00392451" w:rsidRPr="00392451" w:rsidRDefault="00392451" w:rsidP="00A87FFB">
      <w:pPr>
        <w:pStyle w:val="a5"/>
        <w:ind w:left="567"/>
        <w:jc w:val="both"/>
        <w:rPr>
          <w:sz w:val="28"/>
          <w:szCs w:val="28"/>
        </w:rPr>
      </w:pPr>
      <w:r w:rsidRPr="00392451">
        <w:rPr>
          <w:sz w:val="28"/>
          <w:szCs w:val="28"/>
        </w:rPr>
        <w:t>При реализации мероприятий подпрограммы предлагается достичь следующих результатов: - заменить 2  км аварийных инженерных сетей, из них:</w:t>
      </w:r>
    </w:p>
    <w:p w:rsidR="00392451" w:rsidRPr="00392451" w:rsidRDefault="00392451" w:rsidP="00A87FFB">
      <w:pPr>
        <w:pStyle w:val="a5"/>
        <w:ind w:left="567"/>
        <w:jc w:val="both"/>
        <w:rPr>
          <w:sz w:val="28"/>
          <w:szCs w:val="28"/>
        </w:rPr>
      </w:pPr>
      <w:r w:rsidRPr="00392451">
        <w:rPr>
          <w:sz w:val="28"/>
          <w:szCs w:val="28"/>
        </w:rPr>
        <w:t xml:space="preserve">Тепловых –0.3км </w:t>
      </w:r>
    </w:p>
    <w:p w:rsidR="00392451" w:rsidRPr="00392451" w:rsidRDefault="00392451" w:rsidP="00A87FFB">
      <w:pPr>
        <w:pStyle w:val="a5"/>
        <w:ind w:left="567"/>
        <w:jc w:val="both"/>
        <w:rPr>
          <w:sz w:val="28"/>
          <w:szCs w:val="28"/>
        </w:rPr>
      </w:pPr>
      <w:r w:rsidRPr="00392451">
        <w:rPr>
          <w:sz w:val="28"/>
          <w:szCs w:val="28"/>
        </w:rPr>
        <w:t>Водопроводных – 2 км</w:t>
      </w:r>
    </w:p>
    <w:p w:rsidR="00392451" w:rsidRDefault="00392451" w:rsidP="00A87FFB">
      <w:pPr>
        <w:pStyle w:val="a5"/>
        <w:ind w:left="567"/>
        <w:jc w:val="both"/>
        <w:rPr>
          <w:sz w:val="28"/>
          <w:szCs w:val="28"/>
        </w:rPr>
      </w:pPr>
      <w:r w:rsidRPr="00392451">
        <w:rPr>
          <w:sz w:val="28"/>
          <w:szCs w:val="28"/>
        </w:rPr>
        <w:t>Канализационных – 0.2 км</w:t>
      </w:r>
    </w:p>
    <w:p w:rsidR="005A5A30" w:rsidRDefault="005A5A30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663D" w:rsidRPr="004C64C4" w:rsidRDefault="00AA663D" w:rsidP="00A87FFB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center"/>
        <w:outlineLvl w:val="0"/>
        <w:rPr>
          <w:b/>
          <w:sz w:val="28"/>
          <w:szCs w:val="28"/>
        </w:rPr>
      </w:pPr>
      <w:r w:rsidRPr="004C64C4">
        <w:rPr>
          <w:b/>
          <w:sz w:val="28"/>
          <w:szCs w:val="28"/>
        </w:rPr>
        <w:t>Основная цель, задачи, сроки и этапы выполнения  программы, целевые индикаторы</w:t>
      </w:r>
    </w:p>
    <w:p w:rsidR="00AA663D" w:rsidRPr="00AA663D" w:rsidRDefault="00AA663D" w:rsidP="00C07AF5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Исполнителем </w:t>
      </w:r>
      <w:r w:rsidRPr="00AA663D">
        <w:rPr>
          <w:sz w:val="28"/>
          <w:szCs w:val="28"/>
        </w:rPr>
        <w:t>программы, главным распорядителем бюджетных средств является Администрация Бархатовского сельсовета.</w:t>
      </w:r>
    </w:p>
    <w:p w:rsidR="00AA663D" w:rsidRPr="00AA663D" w:rsidRDefault="00AA663D" w:rsidP="00C07AF5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AA663D">
        <w:rPr>
          <w:rFonts w:eastAsia="Calibri"/>
          <w:sz w:val="28"/>
          <w:szCs w:val="28"/>
        </w:rPr>
        <w:t>Администрация Бархатовского сельсовета осуществляет:</w:t>
      </w:r>
    </w:p>
    <w:p w:rsidR="00AA663D" w:rsidRPr="00AA663D" w:rsidRDefault="00AA663D" w:rsidP="00C07AF5">
      <w:pPr>
        <w:numPr>
          <w:ilvl w:val="0"/>
          <w:numId w:val="9"/>
        </w:num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непосредственный </w:t>
      </w:r>
      <w:proofErr w:type="gramStart"/>
      <w:r>
        <w:rPr>
          <w:sz w:val="28"/>
          <w:szCs w:val="28"/>
        </w:rPr>
        <w:t xml:space="preserve">контроль </w:t>
      </w:r>
      <w:r w:rsidR="00217290">
        <w:rPr>
          <w:sz w:val="28"/>
          <w:szCs w:val="28"/>
        </w:rPr>
        <w:t xml:space="preserve"> з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ходом реализации </w:t>
      </w:r>
      <w:r w:rsidRPr="00AA663D">
        <w:rPr>
          <w:sz w:val="28"/>
          <w:szCs w:val="28"/>
        </w:rPr>
        <w:t>программы;</w:t>
      </w:r>
    </w:p>
    <w:p w:rsidR="00AA663D" w:rsidRPr="00AA663D" w:rsidRDefault="00AA663D" w:rsidP="00C07AF5">
      <w:pPr>
        <w:numPr>
          <w:ilvl w:val="0"/>
          <w:numId w:val="9"/>
        </w:num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подготовку отчетов о реализации программы и направление </w:t>
      </w:r>
      <w:r w:rsidRPr="00AA663D">
        <w:rPr>
          <w:sz w:val="28"/>
          <w:szCs w:val="28"/>
        </w:rPr>
        <w:br/>
        <w:t>их ответственному исполнителю Программы.</w:t>
      </w:r>
    </w:p>
    <w:p w:rsidR="00AA663D" w:rsidRPr="00AA663D" w:rsidRDefault="00AA663D" w:rsidP="00C07AF5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AA663D">
        <w:rPr>
          <w:sz w:val="28"/>
          <w:szCs w:val="28"/>
        </w:rPr>
        <w:t>Выбор программных мероприятий основывается на том, что эффективная реализация органами местного самоуправления закрепленных за ними полномочий непосредственно зависит от технического состояния объектов ЖКХ.</w:t>
      </w:r>
    </w:p>
    <w:p w:rsidR="00AA663D" w:rsidRPr="00AA663D" w:rsidRDefault="00AA663D" w:rsidP="00C07AF5">
      <w:pPr>
        <w:spacing w:before="4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       Целью программы является повышение </w:t>
      </w:r>
      <w:proofErr w:type="gramStart"/>
      <w:r w:rsidRPr="00AA663D">
        <w:rPr>
          <w:sz w:val="28"/>
          <w:szCs w:val="28"/>
        </w:rPr>
        <w:t>надежности функционирования систем жизнеобеспечения населения</w:t>
      </w:r>
      <w:proofErr w:type="gramEnd"/>
      <w:r w:rsidRPr="00AA663D">
        <w:rPr>
          <w:sz w:val="28"/>
          <w:szCs w:val="28"/>
        </w:rPr>
        <w:t>.</w:t>
      </w:r>
    </w:p>
    <w:p w:rsidR="00AA663D" w:rsidRPr="00AA663D" w:rsidRDefault="00AA663D" w:rsidP="00C07AF5">
      <w:pPr>
        <w:autoSpaceDE w:val="0"/>
        <w:autoSpaceDN w:val="0"/>
        <w:adjustRightInd w:val="0"/>
        <w:ind w:left="567" w:firstLine="720"/>
        <w:jc w:val="both"/>
        <w:rPr>
          <w:sz w:val="28"/>
          <w:szCs w:val="28"/>
        </w:rPr>
      </w:pPr>
      <w:r w:rsidRPr="00AA663D">
        <w:rPr>
          <w:sz w:val="28"/>
          <w:szCs w:val="28"/>
        </w:rPr>
        <w:t>Для достижения поставленной цели необходимо решение следующих задач:</w:t>
      </w:r>
    </w:p>
    <w:p w:rsidR="00AA663D" w:rsidRPr="00AA663D" w:rsidRDefault="00AA663D" w:rsidP="00C07AF5">
      <w:pPr>
        <w:autoSpaceDE w:val="0"/>
        <w:autoSpaceDN w:val="0"/>
        <w:adjustRightInd w:val="0"/>
        <w:ind w:left="567" w:firstLine="720"/>
        <w:jc w:val="both"/>
        <w:rPr>
          <w:sz w:val="28"/>
          <w:szCs w:val="28"/>
        </w:rPr>
      </w:pPr>
      <w:r w:rsidRPr="00AA663D">
        <w:rPr>
          <w:sz w:val="28"/>
          <w:szCs w:val="28"/>
        </w:rPr>
        <w:lastRenderedPageBreak/>
        <w:t>- повышение эффективности функционирования систем коммунальной инфраструктуры, нормативная замена ветхих инженерных сетей;</w:t>
      </w:r>
    </w:p>
    <w:p w:rsidR="00AA663D" w:rsidRPr="00AA663D" w:rsidRDefault="00AA663D" w:rsidP="00C07AF5">
      <w:p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         Сро</w:t>
      </w:r>
      <w:r w:rsidR="00A87FFB">
        <w:rPr>
          <w:sz w:val="28"/>
          <w:szCs w:val="28"/>
        </w:rPr>
        <w:t>к реализации программы – 2017</w:t>
      </w:r>
      <w:r w:rsidRPr="00AA663D">
        <w:rPr>
          <w:sz w:val="28"/>
          <w:szCs w:val="28"/>
        </w:rPr>
        <w:t>-</w:t>
      </w:r>
      <w:r w:rsidR="00A87FFB">
        <w:rPr>
          <w:sz w:val="28"/>
          <w:szCs w:val="28"/>
        </w:rPr>
        <w:t>2021</w:t>
      </w:r>
      <w:r w:rsidRPr="00AA663D">
        <w:rPr>
          <w:sz w:val="28"/>
          <w:szCs w:val="28"/>
        </w:rPr>
        <w:t xml:space="preserve"> годы.</w:t>
      </w:r>
    </w:p>
    <w:p w:rsidR="00AA663D" w:rsidRPr="00AA663D" w:rsidRDefault="00AA663D" w:rsidP="00C07AF5">
      <w:p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         Целевым индикатором программы, является снижение износа объектов коммунальной инфраструктуры.</w:t>
      </w:r>
    </w:p>
    <w:p w:rsidR="00AA663D" w:rsidRPr="00AA663D" w:rsidRDefault="00AA663D" w:rsidP="00C07AF5">
      <w:p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       Показатели результативности программы характеризуют следующие значения:</w:t>
      </w:r>
    </w:p>
    <w:p w:rsidR="00AA663D" w:rsidRPr="00AA663D" w:rsidRDefault="00AA663D" w:rsidP="00C07AF5">
      <w:p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>Замена 2.5 км аварийных инженерных систем (канализационных, водопроводных, тепловых)</w:t>
      </w:r>
    </w:p>
    <w:p w:rsidR="00AA663D" w:rsidRPr="00AA663D" w:rsidRDefault="00AA663D" w:rsidP="00C07AF5">
      <w:p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AA663D">
        <w:rPr>
          <w:color w:val="000000"/>
          <w:sz w:val="28"/>
          <w:szCs w:val="28"/>
        </w:rPr>
        <w:t xml:space="preserve">       Перечень целевых индикаторов программы на весь период действия по годам ее реализации </w:t>
      </w:r>
      <w:r w:rsidRPr="00AA663D">
        <w:rPr>
          <w:sz w:val="28"/>
          <w:szCs w:val="28"/>
        </w:rPr>
        <w:t>приведен в приложении № 1 к программе</w:t>
      </w:r>
      <w:r w:rsidRPr="00AA663D">
        <w:rPr>
          <w:color w:val="000000"/>
          <w:sz w:val="28"/>
          <w:szCs w:val="28"/>
        </w:rPr>
        <w:t>.</w:t>
      </w:r>
    </w:p>
    <w:p w:rsidR="00AA663D" w:rsidRPr="00AA663D" w:rsidRDefault="00AA663D" w:rsidP="00C07AF5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</w:p>
    <w:p w:rsidR="00AA663D" w:rsidRPr="004C64C4" w:rsidRDefault="00F107E9" w:rsidP="00A87FFB">
      <w:pPr>
        <w:pStyle w:val="a5"/>
        <w:numPr>
          <w:ilvl w:val="1"/>
          <w:numId w:val="5"/>
        </w:numPr>
        <w:autoSpaceDE w:val="0"/>
        <w:autoSpaceDN w:val="0"/>
        <w:adjustRightInd w:val="0"/>
        <w:ind w:left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AA663D" w:rsidRPr="004C64C4">
        <w:rPr>
          <w:b/>
          <w:bCs/>
          <w:sz w:val="28"/>
          <w:szCs w:val="28"/>
        </w:rPr>
        <w:t>Механизм реализации программы</w:t>
      </w:r>
    </w:p>
    <w:p w:rsidR="00AA663D" w:rsidRPr="00AA663D" w:rsidRDefault="00AA663D" w:rsidP="00A87FFB">
      <w:pPr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  <w:r w:rsidRPr="00AA663D">
        <w:rPr>
          <w:bCs/>
          <w:sz w:val="28"/>
          <w:szCs w:val="28"/>
        </w:rPr>
        <w:t xml:space="preserve">        Средства местного бюджета направляются на повышение эксплуатационной надежности объектов коммунальной инфраструктуры муниципального образования.</w:t>
      </w:r>
    </w:p>
    <w:p w:rsidR="00AA663D" w:rsidRPr="00AA663D" w:rsidRDefault="00AA663D" w:rsidP="00A87FFB">
      <w:pPr>
        <w:autoSpaceDE w:val="0"/>
        <w:autoSpaceDN w:val="0"/>
        <w:adjustRightInd w:val="0"/>
        <w:ind w:left="567" w:firstLine="540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Средства местного бюджета направляются на проведение модернизации коммунальных систем инженерного обеспечения муниципального образования. </w:t>
      </w:r>
    </w:p>
    <w:p w:rsidR="00AA663D" w:rsidRPr="00AA663D" w:rsidRDefault="00AA663D" w:rsidP="00A87FFB">
      <w:pPr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</w:p>
    <w:p w:rsidR="00AA663D" w:rsidRDefault="004C64C4" w:rsidP="00C07AF5">
      <w:pPr>
        <w:pStyle w:val="a5"/>
        <w:numPr>
          <w:ilvl w:val="1"/>
          <w:numId w:val="5"/>
        </w:numPr>
        <w:autoSpaceDE w:val="0"/>
        <w:autoSpaceDN w:val="0"/>
        <w:adjustRightInd w:val="0"/>
        <w:ind w:left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. </w:t>
      </w:r>
      <w:r w:rsidR="00AA663D" w:rsidRPr="004C64C4">
        <w:rPr>
          <w:b/>
          <w:bCs/>
          <w:sz w:val="28"/>
          <w:szCs w:val="28"/>
        </w:rPr>
        <w:t xml:space="preserve">Управления программой и </w:t>
      </w:r>
      <w:proofErr w:type="gramStart"/>
      <w:r w:rsidR="00AA663D" w:rsidRPr="004C64C4">
        <w:rPr>
          <w:b/>
          <w:bCs/>
          <w:sz w:val="28"/>
          <w:szCs w:val="28"/>
        </w:rPr>
        <w:t xml:space="preserve">контроль </w:t>
      </w:r>
      <w:r w:rsidR="00217290">
        <w:rPr>
          <w:b/>
          <w:bCs/>
          <w:sz w:val="28"/>
          <w:szCs w:val="28"/>
        </w:rPr>
        <w:t xml:space="preserve">  </w:t>
      </w:r>
      <w:r w:rsidR="00AA663D" w:rsidRPr="004C64C4">
        <w:rPr>
          <w:b/>
          <w:bCs/>
          <w:sz w:val="28"/>
          <w:szCs w:val="28"/>
        </w:rPr>
        <w:t>за</w:t>
      </w:r>
      <w:proofErr w:type="gramEnd"/>
      <w:r w:rsidR="00AA663D" w:rsidRPr="004C64C4">
        <w:rPr>
          <w:b/>
          <w:bCs/>
          <w:sz w:val="28"/>
          <w:szCs w:val="28"/>
        </w:rPr>
        <w:t xml:space="preserve"> ходом ее выполнения</w:t>
      </w:r>
    </w:p>
    <w:p w:rsidR="00C07AF5" w:rsidRPr="004C64C4" w:rsidRDefault="00C07AF5" w:rsidP="00C07AF5">
      <w:pPr>
        <w:pStyle w:val="a5"/>
        <w:autoSpaceDE w:val="0"/>
        <w:autoSpaceDN w:val="0"/>
        <w:adjustRightInd w:val="0"/>
        <w:ind w:left="567"/>
        <w:jc w:val="center"/>
        <w:rPr>
          <w:b/>
          <w:bCs/>
          <w:sz w:val="28"/>
          <w:szCs w:val="28"/>
        </w:rPr>
      </w:pPr>
    </w:p>
    <w:p w:rsidR="00AA663D" w:rsidRPr="00AA663D" w:rsidRDefault="00AA663D" w:rsidP="00A87FFB">
      <w:pPr>
        <w:widowControl w:val="0"/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proofErr w:type="gramStart"/>
      <w:r w:rsidRPr="00AA663D">
        <w:rPr>
          <w:sz w:val="28"/>
          <w:szCs w:val="28"/>
        </w:rPr>
        <w:t xml:space="preserve">Контроль </w:t>
      </w:r>
      <w:r w:rsidR="00217290">
        <w:rPr>
          <w:sz w:val="28"/>
          <w:szCs w:val="28"/>
        </w:rPr>
        <w:t xml:space="preserve"> </w:t>
      </w:r>
      <w:r w:rsidRPr="00AA663D">
        <w:rPr>
          <w:sz w:val="28"/>
          <w:szCs w:val="28"/>
        </w:rPr>
        <w:t>за</w:t>
      </w:r>
      <w:proofErr w:type="gramEnd"/>
      <w:r w:rsidRPr="00AA663D">
        <w:rPr>
          <w:sz w:val="28"/>
          <w:szCs w:val="28"/>
        </w:rPr>
        <w:t xml:space="preserve"> эффективным использованием средств местного бюджета осуществляется Администрацией Бархатовского сельсовета путем  рассмотрения отчетов об использовании средств, выделенных на реализацию программы с приложением документов, подтверждающих осуществление расходов.</w:t>
      </w:r>
    </w:p>
    <w:p w:rsidR="00AA663D" w:rsidRPr="00AA663D" w:rsidRDefault="00AA663D" w:rsidP="00A87FFB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Ответственность за достоверность представляемых отчетных данных </w:t>
      </w:r>
      <w:r w:rsidRPr="00AA663D">
        <w:rPr>
          <w:sz w:val="28"/>
          <w:szCs w:val="28"/>
        </w:rPr>
        <w:br/>
        <w:t xml:space="preserve">по объемам выполненных работ и направлениям использования выделенных средств возлагается на органы местного самоуправления в соответствии </w:t>
      </w:r>
      <w:r w:rsidRPr="00AA663D">
        <w:rPr>
          <w:sz w:val="28"/>
          <w:szCs w:val="28"/>
        </w:rPr>
        <w:br/>
        <w:t>с действующим законодательством.</w:t>
      </w:r>
    </w:p>
    <w:p w:rsidR="00AA663D" w:rsidRPr="00AA663D" w:rsidRDefault="00AA663D" w:rsidP="00A87FFB">
      <w:pPr>
        <w:widowControl w:val="0"/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В рамках осуществления </w:t>
      </w:r>
      <w:proofErr w:type="gramStart"/>
      <w:r w:rsidRPr="00AA663D">
        <w:rPr>
          <w:sz w:val="28"/>
          <w:szCs w:val="28"/>
        </w:rPr>
        <w:t>контроля за</w:t>
      </w:r>
      <w:proofErr w:type="gramEnd"/>
      <w:r w:rsidRPr="00AA663D">
        <w:rPr>
          <w:sz w:val="28"/>
          <w:szCs w:val="28"/>
        </w:rPr>
        <w:t xml:space="preserve"> ходом реализации программы Администрация Бархатовского сельсовета вправе запрашивать у специалистов местного самоуправления  необходимые документы и информацию, связанные с реализацией Подпрограммы.</w:t>
      </w:r>
    </w:p>
    <w:p w:rsidR="00AA663D" w:rsidRPr="00AA663D" w:rsidRDefault="00AA663D" w:rsidP="00A87FFB">
      <w:pPr>
        <w:widowControl w:val="0"/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proofErr w:type="gramStart"/>
      <w:r w:rsidRPr="00AA663D">
        <w:rPr>
          <w:sz w:val="28"/>
          <w:szCs w:val="28"/>
        </w:rPr>
        <w:t>Контроль за</w:t>
      </w:r>
      <w:proofErr w:type="gramEnd"/>
      <w:r w:rsidRPr="00AA663D">
        <w:rPr>
          <w:sz w:val="28"/>
          <w:szCs w:val="28"/>
        </w:rPr>
        <w:t xml:space="preserve"> целевым использованием средств местного бюджета осуществляет Муниципальное казенное учреждение «Централизованная бухгалтерия Бархатовского сельсовета».</w:t>
      </w:r>
    </w:p>
    <w:p w:rsidR="00AA663D" w:rsidRPr="00AA663D" w:rsidRDefault="00AA663D" w:rsidP="00A87FFB">
      <w:pPr>
        <w:widowControl w:val="0"/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Обеспечение целевого расходования бюджетных средств осуществляется </w:t>
      </w:r>
      <w:r w:rsidRPr="00AA663D">
        <w:rPr>
          <w:rFonts w:eastAsia="Calibri"/>
          <w:sz w:val="28"/>
          <w:szCs w:val="28"/>
        </w:rPr>
        <w:t>Администрацией Бархатовского сельсовета.</w:t>
      </w:r>
    </w:p>
    <w:p w:rsidR="00AA663D" w:rsidRPr="00AA663D" w:rsidRDefault="00AA663D" w:rsidP="00A87FFB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AA663D">
        <w:rPr>
          <w:sz w:val="28"/>
          <w:szCs w:val="28"/>
        </w:rPr>
        <w:t>Специалисты местного самоуправления представляют в Администрацию Бархатовского сельсовета отчет об использовании средств:</w:t>
      </w:r>
    </w:p>
    <w:p w:rsidR="00AA663D" w:rsidRPr="00AA663D" w:rsidRDefault="00AA663D" w:rsidP="00A87FFB">
      <w:pPr>
        <w:numPr>
          <w:ilvl w:val="0"/>
          <w:numId w:val="11"/>
        </w:num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ежеквартально не позднее 10-го числа второго месяца, следующего за </w:t>
      </w:r>
      <w:proofErr w:type="gramStart"/>
      <w:r w:rsidRPr="00AA663D">
        <w:rPr>
          <w:sz w:val="28"/>
          <w:szCs w:val="28"/>
        </w:rPr>
        <w:t>отчетным</w:t>
      </w:r>
      <w:proofErr w:type="gramEnd"/>
      <w:r w:rsidRPr="00AA663D">
        <w:rPr>
          <w:sz w:val="28"/>
          <w:szCs w:val="28"/>
        </w:rPr>
        <w:t>;</w:t>
      </w:r>
    </w:p>
    <w:p w:rsidR="00AA663D" w:rsidRPr="00AA663D" w:rsidRDefault="00AA663D" w:rsidP="00A87FFB">
      <w:pPr>
        <w:numPr>
          <w:ilvl w:val="0"/>
          <w:numId w:val="11"/>
        </w:num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>по итогам года - не позднее 15 января года, следующего за отчетным периодом.</w:t>
      </w:r>
    </w:p>
    <w:p w:rsidR="00AA663D" w:rsidRPr="00AA663D" w:rsidRDefault="00AA663D" w:rsidP="00A87FFB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AA663D">
        <w:rPr>
          <w:sz w:val="28"/>
          <w:szCs w:val="28"/>
        </w:rPr>
        <w:t>Ежеквартальные и годовые отчеты о реализации программы формируются по форме и содержанию в соответствии с требованиями, установленными порядком принятия решения о разработке муниципального образования Бархатовский сельсовет, их формировании и реализации.</w:t>
      </w:r>
    </w:p>
    <w:p w:rsidR="00AA663D" w:rsidRPr="00AA663D" w:rsidRDefault="00AA663D" w:rsidP="00A87FFB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 Годовой отчет о реализации программы должен содержать:</w:t>
      </w:r>
    </w:p>
    <w:p w:rsidR="00AA663D" w:rsidRPr="00AA663D" w:rsidRDefault="00AA663D" w:rsidP="00A87FFB">
      <w:pPr>
        <w:numPr>
          <w:ilvl w:val="0"/>
          <w:numId w:val="12"/>
        </w:num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lastRenderedPageBreak/>
        <w:t>информацию об основных результатах, достигнутых в отчетном году, включающую качественные и количественные характеристики состояния установленной сферы деятельности, которые планировалось достигнуть в ходе реализации программы, и фактически достигнутое состояние;</w:t>
      </w:r>
    </w:p>
    <w:p w:rsidR="00AA663D" w:rsidRPr="00AA663D" w:rsidRDefault="00AA663D" w:rsidP="00A87FFB">
      <w:pPr>
        <w:numPr>
          <w:ilvl w:val="0"/>
          <w:numId w:val="12"/>
        </w:num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сведения о достижении значений целевых индикаторов программы </w:t>
      </w:r>
      <w:r w:rsidRPr="00AA663D">
        <w:rPr>
          <w:sz w:val="28"/>
          <w:szCs w:val="28"/>
        </w:rPr>
        <w:br/>
        <w:t>с обоснованием отклонений по показателям, плановые значения по которым не достигнуты;</w:t>
      </w:r>
    </w:p>
    <w:p w:rsidR="00AA663D" w:rsidRPr="00AA663D" w:rsidRDefault="00AA663D" w:rsidP="00A87FFB">
      <w:pPr>
        <w:numPr>
          <w:ilvl w:val="0"/>
          <w:numId w:val="12"/>
        </w:num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описание результатов реализации мероприятия программы </w:t>
      </w:r>
      <w:r w:rsidRPr="00AA663D">
        <w:rPr>
          <w:sz w:val="28"/>
          <w:szCs w:val="28"/>
        </w:rPr>
        <w:br/>
        <w:t xml:space="preserve">в отчетном году, а так же информацию о запланированных, </w:t>
      </w:r>
      <w:r w:rsidRPr="00AA663D">
        <w:rPr>
          <w:sz w:val="28"/>
          <w:szCs w:val="28"/>
        </w:rPr>
        <w:br/>
        <w:t>но не достигнутых результатах (с указанием причин);</w:t>
      </w:r>
    </w:p>
    <w:p w:rsidR="00AA663D" w:rsidRPr="00AA663D" w:rsidRDefault="00AA663D" w:rsidP="00A87FFB">
      <w:pPr>
        <w:numPr>
          <w:ilvl w:val="0"/>
          <w:numId w:val="12"/>
        </w:num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>анализ последствий не реализации мероприятия программы и анализ факторов, повлиявших на реализацию (не реализацию);</w:t>
      </w:r>
    </w:p>
    <w:p w:rsidR="00AA663D" w:rsidRPr="00AA663D" w:rsidRDefault="00AA663D" w:rsidP="00A87FFB">
      <w:pPr>
        <w:numPr>
          <w:ilvl w:val="0"/>
          <w:numId w:val="12"/>
        </w:num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>информацию об использовании бюджетных ассигнований местного бюджета и иных средств на реализацию программы с указанием плановых и фактических значений с расшифровкой по главным распорядителям сре</w:t>
      </w:r>
      <w:proofErr w:type="gramStart"/>
      <w:r w:rsidRPr="00AA663D">
        <w:rPr>
          <w:sz w:val="28"/>
          <w:szCs w:val="28"/>
        </w:rPr>
        <w:t>дств кр</w:t>
      </w:r>
      <w:proofErr w:type="gramEnd"/>
      <w:r w:rsidRPr="00AA663D">
        <w:rPr>
          <w:sz w:val="28"/>
          <w:szCs w:val="28"/>
        </w:rPr>
        <w:t>аевого бюджета, мероприятиям и годам реализации программы;</w:t>
      </w:r>
    </w:p>
    <w:p w:rsidR="00AA663D" w:rsidRPr="00AA663D" w:rsidRDefault="00AA663D" w:rsidP="00A87FFB">
      <w:pPr>
        <w:numPr>
          <w:ilvl w:val="0"/>
          <w:numId w:val="12"/>
        </w:num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конкретные результаты реализации программы, достигнутые </w:t>
      </w:r>
      <w:r w:rsidRPr="00AA663D">
        <w:rPr>
          <w:sz w:val="28"/>
          <w:szCs w:val="28"/>
        </w:rPr>
        <w:br/>
        <w:t>за отчетный год, в том числе информа</w:t>
      </w:r>
      <w:r w:rsidR="004C64C4">
        <w:rPr>
          <w:sz w:val="28"/>
          <w:szCs w:val="28"/>
        </w:rPr>
        <w:t xml:space="preserve">цию о сопоставлении показателей </w:t>
      </w:r>
      <w:r w:rsidRPr="00AA663D">
        <w:rPr>
          <w:sz w:val="28"/>
          <w:szCs w:val="28"/>
        </w:rPr>
        <w:t xml:space="preserve">затрат </w:t>
      </w:r>
      <w:r w:rsidRPr="00AA663D">
        <w:rPr>
          <w:sz w:val="28"/>
          <w:szCs w:val="28"/>
        </w:rPr>
        <w:br/>
        <w:t>и результатов при реализации программы, а также анализ результативности бюджетных расходов и обоснование мер по ее повышению.</w:t>
      </w:r>
    </w:p>
    <w:p w:rsidR="00AA663D" w:rsidRPr="00AA663D" w:rsidRDefault="00AA663D" w:rsidP="00A87FFB">
      <w:pPr>
        <w:shd w:val="clear" w:color="auto" w:fill="FFFFFF"/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</w:p>
    <w:p w:rsidR="00AA663D" w:rsidRPr="004C64C4" w:rsidRDefault="004C64C4" w:rsidP="00A87FFB">
      <w:pPr>
        <w:autoSpaceDE w:val="0"/>
        <w:autoSpaceDN w:val="0"/>
        <w:adjustRightInd w:val="0"/>
        <w:ind w:left="567" w:firstLine="709"/>
        <w:jc w:val="center"/>
        <w:rPr>
          <w:b/>
          <w:sz w:val="28"/>
          <w:szCs w:val="28"/>
        </w:rPr>
      </w:pPr>
      <w:r w:rsidRPr="004C64C4">
        <w:rPr>
          <w:b/>
          <w:sz w:val="28"/>
          <w:szCs w:val="28"/>
        </w:rPr>
        <w:t>6.3.</w:t>
      </w:r>
      <w:r w:rsidR="00AA663D" w:rsidRPr="004C64C4">
        <w:rPr>
          <w:b/>
          <w:sz w:val="28"/>
          <w:szCs w:val="28"/>
        </w:rPr>
        <w:t xml:space="preserve"> Оценка социально-экономической эффективности</w:t>
      </w:r>
    </w:p>
    <w:p w:rsidR="00AA663D" w:rsidRPr="00AA663D" w:rsidRDefault="00AA663D" w:rsidP="00A87FFB">
      <w:p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bCs/>
          <w:sz w:val="28"/>
          <w:szCs w:val="28"/>
        </w:rPr>
        <w:t xml:space="preserve">        Реализация мероприятий Подпрограммы будет способствовать </w:t>
      </w:r>
      <w:r w:rsidRPr="00AA663D">
        <w:rPr>
          <w:sz w:val="28"/>
          <w:szCs w:val="28"/>
        </w:rPr>
        <w:t>повышению надежности  функционирования систем жизнеобеспечения населения, предотвращению ситуаций, которые могут привести к нарушению функционирования систем жизнеобеспечения населения.</w:t>
      </w:r>
    </w:p>
    <w:p w:rsidR="00AA663D" w:rsidRPr="00AA663D" w:rsidRDefault="00AA663D" w:rsidP="00A87FFB">
      <w:pPr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  <w:r w:rsidRPr="00AA663D">
        <w:rPr>
          <w:bCs/>
          <w:sz w:val="28"/>
          <w:szCs w:val="28"/>
        </w:rPr>
        <w:t xml:space="preserve">       Технико-экономическая эффективность реализации Подпрограммы определяется:</w:t>
      </w:r>
    </w:p>
    <w:p w:rsidR="00AA663D" w:rsidRPr="00AA663D" w:rsidRDefault="00AA663D" w:rsidP="00A87FFB">
      <w:pPr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  <w:r w:rsidRPr="00AA663D">
        <w:rPr>
          <w:bCs/>
          <w:sz w:val="28"/>
          <w:szCs w:val="28"/>
        </w:rPr>
        <w:t xml:space="preserve"> - увеличением срока эксплуатации объектов инженерной инфраструктуры, источников теплоснабжения, водоснабжения и систем водоотведения;</w:t>
      </w:r>
    </w:p>
    <w:p w:rsidR="00AA663D" w:rsidRPr="00AA663D" w:rsidRDefault="00AA663D" w:rsidP="00A87FFB">
      <w:pPr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  <w:r w:rsidRPr="00AA663D">
        <w:rPr>
          <w:bCs/>
          <w:sz w:val="28"/>
          <w:szCs w:val="28"/>
        </w:rPr>
        <w:t xml:space="preserve"> - снижение потерь энергоносителей в инженерных сетях за счет применения современных материалов;</w:t>
      </w:r>
    </w:p>
    <w:p w:rsidR="00AA663D" w:rsidRPr="00AA663D" w:rsidRDefault="00AA663D" w:rsidP="00A87FFB">
      <w:pPr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  <w:r w:rsidRPr="00AA663D">
        <w:rPr>
          <w:bCs/>
          <w:sz w:val="28"/>
          <w:szCs w:val="28"/>
        </w:rPr>
        <w:t xml:space="preserve"> - снижение удельного расхода энергоресурсов за счет внедрения энергосберегающих технологий и оборудования.</w:t>
      </w:r>
    </w:p>
    <w:p w:rsidR="00AA663D" w:rsidRPr="00AA663D" w:rsidRDefault="00AA663D" w:rsidP="00A87FFB">
      <w:pPr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  <w:r w:rsidRPr="00AA663D">
        <w:rPr>
          <w:bCs/>
          <w:sz w:val="28"/>
          <w:szCs w:val="28"/>
        </w:rPr>
        <w:t xml:space="preserve">       В результате реализации мероприятий Подпрограммы планируется достигнуть:</w:t>
      </w:r>
    </w:p>
    <w:p w:rsidR="00AA663D" w:rsidRDefault="00AA663D" w:rsidP="00A87FFB">
      <w:pPr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  <w:r w:rsidRPr="00AA663D">
        <w:rPr>
          <w:bCs/>
          <w:sz w:val="28"/>
          <w:szCs w:val="28"/>
        </w:rPr>
        <w:t xml:space="preserve"> Заменить 5 км аварийных инженерных сетей.</w:t>
      </w:r>
    </w:p>
    <w:p w:rsidR="000901C3" w:rsidRPr="00AA663D" w:rsidRDefault="000901C3" w:rsidP="00A87FFB">
      <w:pPr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</w:p>
    <w:p w:rsidR="00AA663D" w:rsidRPr="000901C3" w:rsidRDefault="000901C3" w:rsidP="00A87FFB">
      <w:pPr>
        <w:autoSpaceDE w:val="0"/>
        <w:autoSpaceDN w:val="0"/>
        <w:adjustRightInd w:val="0"/>
        <w:ind w:left="567" w:firstLine="709"/>
        <w:jc w:val="center"/>
        <w:rPr>
          <w:b/>
          <w:sz w:val="28"/>
          <w:szCs w:val="28"/>
        </w:rPr>
      </w:pPr>
      <w:r w:rsidRPr="000901C3">
        <w:rPr>
          <w:b/>
          <w:sz w:val="28"/>
          <w:szCs w:val="28"/>
        </w:rPr>
        <w:t xml:space="preserve">6.4. Мероприятия </w:t>
      </w:r>
      <w:r w:rsidR="00AA663D" w:rsidRPr="000901C3">
        <w:rPr>
          <w:b/>
          <w:sz w:val="28"/>
          <w:szCs w:val="28"/>
        </w:rPr>
        <w:t>программы</w:t>
      </w:r>
    </w:p>
    <w:p w:rsidR="00AA663D" w:rsidRPr="00AA663D" w:rsidRDefault="00AA663D" w:rsidP="00A87FFB">
      <w:pPr>
        <w:autoSpaceDE w:val="0"/>
        <w:autoSpaceDN w:val="0"/>
        <w:adjustRightInd w:val="0"/>
        <w:ind w:left="567" w:firstLine="709"/>
        <w:jc w:val="both"/>
        <w:rPr>
          <w:color w:val="000000"/>
          <w:sz w:val="28"/>
          <w:szCs w:val="28"/>
        </w:rPr>
      </w:pPr>
      <w:r w:rsidRPr="00AA663D">
        <w:rPr>
          <w:sz w:val="28"/>
          <w:szCs w:val="28"/>
        </w:rPr>
        <w:t>Мероприятия П</w:t>
      </w:r>
      <w:r w:rsidRPr="00AA663D">
        <w:rPr>
          <w:color w:val="000000"/>
          <w:sz w:val="28"/>
          <w:szCs w:val="28"/>
        </w:rPr>
        <w:t xml:space="preserve">одпрограммы приведены в </w:t>
      </w:r>
      <w:r w:rsidRPr="00AA663D">
        <w:rPr>
          <w:sz w:val="28"/>
          <w:szCs w:val="28"/>
        </w:rPr>
        <w:t>приложении № 2</w:t>
      </w:r>
      <w:r w:rsidRPr="00AA663D">
        <w:rPr>
          <w:color w:val="FF0000"/>
          <w:sz w:val="28"/>
          <w:szCs w:val="28"/>
        </w:rPr>
        <w:br/>
      </w:r>
      <w:r w:rsidR="000901C3">
        <w:rPr>
          <w:color w:val="000000"/>
          <w:sz w:val="28"/>
          <w:szCs w:val="28"/>
        </w:rPr>
        <w:t xml:space="preserve">к </w:t>
      </w:r>
      <w:r w:rsidRPr="00AA663D">
        <w:rPr>
          <w:color w:val="000000"/>
          <w:sz w:val="28"/>
          <w:szCs w:val="28"/>
        </w:rPr>
        <w:t>программе.</w:t>
      </w:r>
    </w:p>
    <w:p w:rsidR="0069770F" w:rsidRPr="00AA663D" w:rsidRDefault="0069770F" w:rsidP="00A87FFB">
      <w:pPr>
        <w:autoSpaceDE w:val="0"/>
        <w:autoSpaceDN w:val="0"/>
        <w:adjustRightInd w:val="0"/>
        <w:ind w:left="567" w:firstLine="709"/>
        <w:rPr>
          <w:sz w:val="28"/>
          <w:szCs w:val="28"/>
        </w:rPr>
      </w:pPr>
    </w:p>
    <w:p w:rsidR="00AA663D" w:rsidRPr="002107A6" w:rsidRDefault="00AA663D" w:rsidP="00A87FFB">
      <w:pPr>
        <w:ind w:left="567"/>
        <w:sectPr w:rsidR="00AA663D" w:rsidRPr="002107A6" w:rsidSect="00CC5176">
          <w:pgSz w:w="11905" w:h="16838"/>
          <w:pgMar w:top="992" w:right="851" w:bottom="709" w:left="709" w:header="425" w:footer="720" w:gutter="0"/>
          <w:cols w:space="720"/>
          <w:noEndnote/>
          <w:titlePg/>
          <w:docGrid w:linePitch="299"/>
        </w:sectPr>
      </w:pPr>
      <w:r w:rsidRPr="00AA663D">
        <w:rPr>
          <w:sz w:val="28"/>
          <w:szCs w:val="28"/>
        </w:rPr>
        <w:t xml:space="preserve"> </w:t>
      </w:r>
    </w:p>
    <w:p w:rsidR="000901C3" w:rsidRPr="002107A6" w:rsidRDefault="000901C3" w:rsidP="0069770F">
      <w:pPr>
        <w:pStyle w:val="ConsPlusNormal"/>
        <w:widowControl/>
        <w:ind w:left="10065" w:firstLine="0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2107A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</w:t>
      </w:r>
    </w:p>
    <w:p w:rsidR="000901C3" w:rsidRPr="00F043CC" w:rsidRDefault="000901C3" w:rsidP="0069770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901C3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 xml:space="preserve">муниципальной </w:t>
      </w:r>
      <w:r w:rsidRPr="000901C3">
        <w:rPr>
          <w:rFonts w:ascii="Times New Roman" w:hAnsi="Times New Roman"/>
          <w:sz w:val="24"/>
          <w:szCs w:val="24"/>
        </w:rPr>
        <w:t>программе</w:t>
      </w:r>
      <w:r w:rsidR="008D556E">
        <w:rPr>
          <w:rFonts w:ascii="Times New Roman" w:hAnsi="Times New Roman"/>
          <w:sz w:val="24"/>
          <w:szCs w:val="24"/>
        </w:rPr>
        <w:t xml:space="preserve"> к</w:t>
      </w:r>
      <w:r w:rsidRPr="00F043CC">
        <w:rPr>
          <w:rFonts w:ascii="Times New Roman" w:hAnsi="Times New Roman" w:cs="Times New Roman"/>
          <w:sz w:val="24"/>
          <w:szCs w:val="24"/>
        </w:rPr>
        <w:t xml:space="preserve">омплексное развитие </w:t>
      </w:r>
    </w:p>
    <w:p w:rsidR="000901C3" w:rsidRPr="00F043CC" w:rsidRDefault="000901C3" w:rsidP="0069770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F043CC">
        <w:rPr>
          <w:rFonts w:ascii="Times New Roman" w:hAnsi="Times New Roman" w:cs="Times New Roman"/>
          <w:sz w:val="24"/>
          <w:szCs w:val="24"/>
        </w:rPr>
        <w:t>систем коммунальной инфраструктуры</w:t>
      </w:r>
    </w:p>
    <w:p w:rsidR="000901C3" w:rsidRPr="00F043CC" w:rsidRDefault="000901C3" w:rsidP="0069770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F043CC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Бархатовский</w:t>
      </w:r>
    </w:p>
    <w:p w:rsidR="000901C3" w:rsidRPr="00F043CC" w:rsidRDefault="007A7070" w:rsidP="0069770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сельсовет на 2017-202</w:t>
      </w:r>
      <w:r w:rsidR="008D556E">
        <w:rPr>
          <w:rFonts w:ascii="Times New Roman" w:hAnsi="Times New Roman" w:cs="Times New Roman"/>
          <w:sz w:val="24"/>
          <w:szCs w:val="24"/>
        </w:rPr>
        <w:t>1</w:t>
      </w:r>
      <w:r w:rsidR="000901C3" w:rsidRPr="00F043CC">
        <w:rPr>
          <w:rFonts w:ascii="Times New Roman" w:hAnsi="Times New Roman" w:cs="Times New Roman"/>
          <w:sz w:val="24"/>
          <w:szCs w:val="24"/>
        </w:rPr>
        <w:t xml:space="preserve"> годы.</w:t>
      </w:r>
    </w:p>
    <w:p w:rsidR="000901C3" w:rsidRPr="00F043CC" w:rsidRDefault="000901C3" w:rsidP="000901C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901C3" w:rsidRPr="002107A6" w:rsidRDefault="000901C3" w:rsidP="000901C3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06437A" w:rsidRPr="0006437A" w:rsidRDefault="000901C3" w:rsidP="0006437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6437A">
        <w:rPr>
          <w:rFonts w:ascii="Times New Roman" w:hAnsi="Times New Roman" w:cs="Times New Roman"/>
          <w:sz w:val="24"/>
          <w:szCs w:val="24"/>
        </w:rPr>
        <w:t xml:space="preserve">Перечень целевых индикаторов программы </w:t>
      </w:r>
      <w:r w:rsidR="0006437A" w:rsidRPr="0006437A">
        <w:rPr>
          <w:rFonts w:ascii="Times New Roman" w:hAnsi="Times New Roman" w:cs="Times New Roman"/>
          <w:sz w:val="24"/>
          <w:szCs w:val="24"/>
        </w:rPr>
        <w:t>«Комплексное развитие</w:t>
      </w:r>
    </w:p>
    <w:p w:rsidR="0006437A" w:rsidRPr="0006437A" w:rsidRDefault="0006437A" w:rsidP="0006437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6437A">
        <w:rPr>
          <w:rFonts w:ascii="Times New Roman" w:hAnsi="Times New Roman" w:cs="Times New Roman"/>
          <w:sz w:val="24"/>
          <w:szCs w:val="24"/>
        </w:rPr>
        <w:t>систем коммунальной инфраструктуры</w:t>
      </w:r>
    </w:p>
    <w:p w:rsidR="0006437A" w:rsidRPr="0006437A" w:rsidRDefault="0006437A" w:rsidP="0006437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6437A">
        <w:rPr>
          <w:rFonts w:ascii="Times New Roman" w:hAnsi="Times New Roman" w:cs="Times New Roman"/>
          <w:sz w:val="24"/>
          <w:szCs w:val="24"/>
        </w:rPr>
        <w:t>муниципального образования Бархатовский</w:t>
      </w:r>
    </w:p>
    <w:p w:rsidR="0006437A" w:rsidRPr="0006437A" w:rsidRDefault="007A7070" w:rsidP="0006437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сельсовет на 2017-202</w:t>
      </w:r>
      <w:r w:rsidR="008D556E">
        <w:rPr>
          <w:rFonts w:ascii="Times New Roman" w:hAnsi="Times New Roman" w:cs="Times New Roman"/>
          <w:sz w:val="24"/>
          <w:szCs w:val="24"/>
        </w:rPr>
        <w:t>1</w:t>
      </w:r>
      <w:r w:rsidR="0006437A" w:rsidRPr="0006437A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0901C3" w:rsidRPr="0006437A" w:rsidRDefault="000901C3" w:rsidP="0006437A">
      <w:pPr>
        <w:autoSpaceDE w:val="0"/>
        <w:autoSpaceDN w:val="0"/>
        <w:adjustRightInd w:val="0"/>
        <w:jc w:val="center"/>
      </w:pPr>
    </w:p>
    <w:tbl>
      <w:tblPr>
        <w:tblW w:w="1497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10"/>
        <w:gridCol w:w="5144"/>
        <w:gridCol w:w="1276"/>
        <w:gridCol w:w="1842"/>
        <w:gridCol w:w="1276"/>
        <w:gridCol w:w="1134"/>
        <w:gridCol w:w="1134"/>
        <w:gridCol w:w="1134"/>
        <w:gridCol w:w="1220"/>
      </w:tblGrid>
      <w:tr w:rsidR="000901C3" w:rsidRPr="002107A6" w:rsidTr="00621F47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7A6"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  <w:r w:rsidRPr="002107A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2107A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107A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7A6">
              <w:rPr>
                <w:rFonts w:ascii="Times New Roman" w:hAnsi="Times New Roman" w:cs="Times New Roman"/>
                <w:sz w:val="24"/>
                <w:szCs w:val="24"/>
              </w:rPr>
              <w:t xml:space="preserve">Цель, целевые индикаторы </w:t>
            </w:r>
            <w:r w:rsidRPr="002107A6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7A6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 w:rsidRPr="002107A6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7A6">
              <w:rPr>
                <w:rFonts w:ascii="Times New Roman" w:hAnsi="Times New Roman" w:cs="Times New Roman"/>
                <w:sz w:val="24"/>
                <w:szCs w:val="24"/>
              </w:rPr>
              <w:t xml:space="preserve">Источник </w:t>
            </w:r>
            <w:r w:rsidRPr="002107A6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01C3" w:rsidRPr="002107A6" w:rsidRDefault="008D556E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 w:rsidR="000901C3" w:rsidRPr="002107A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01C3" w:rsidRPr="002107A6" w:rsidRDefault="008D556E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="000901C3" w:rsidRPr="002107A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01C3" w:rsidRPr="002107A6" w:rsidRDefault="008D556E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0901C3" w:rsidRPr="002107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01C3" w:rsidRPr="002107A6" w:rsidRDefault="008D556E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0901C3" w:rsidRPr="002107A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01C3" w:rsidRPr="002107A6" w:rsidRDefault="008D556E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0901C3" w:rsidRPr="002107A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0901C3" w:rsidRPr="002107A6" w:rsidTr="00621F47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0" w:type="dxa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2"/>
              <w:spacing w:after="0" w:line="240" w:lineRule="auto"/>
              <w:ind w:left="0" w:firstLine="33"/>
              <w:rPr>
                <w:sz w:val="24"/>
                <w:szCs w:val="24"/>
              </w:rPr>
            </w:pPr>
            <w:r w:rsidRPr="002107A6">
              <w:rPr>
                <w:sz w:val="24"/>
                <w:szCs w:val="24"/>
              </w:rPr>
              <w:t xml:space="preserve">Цель. Повышение </w:t>
            </w:r>
            <w:proofErr w:type="gramStart"/>
            <w:r w:rsidRPr="002107A6">
              <w:rPr>
                <w:sz w:val="24"/>
                <w:szCs w:val="24"/>
              </w:rPr>
              <w:t>надежности  функционирования систем жизнеобеспечения населения</w:t>
            </w:r>
            <w:proofErr w:type="gramEnd"/>
            <w:r w:rsidRPr="002107A6">
              <w:rPr>
                <w:sz w:val="24"/>
                <w:szCs w:val="24"/>
              </w:rPr>
              <w:t>;</w:t>
            </w:r>
          </w:p>
          <w:p w:rsidR="000901C3" w:rsidRPr="002107A6" w:rsidRDefault="000901C3" w:rsidP="00621F47">
            <w:pPr>
              <w:jc w:val="both"/>
            </w:pPr>
          </w:p>
        </w:tc>
      </w:tr>
      <w:tr w:rsidR="000901C3" w:rsidRPr="002107A6" w:rsidTr="00621F47">
        <w:trPr>
          <w:cantSplit/>
          <w:trHeight w:val="1230"/>
        </w:trPr>
        <w:tc>
          <w:tcPr>
            <w:tcW w:w="81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7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01C3" w:rsidRPr="002107A6" w:rsidRDefault="000901C3" w:rsidP="00621F47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01C3" w:rsidRPr="002107A6" w:rsidRDefault="000901C3" w:rsidP="00621F47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7A6">
              <w:rPr>
                <w:rFonts w:ascii="Times New Roman" w:hAnsi="Times New Roman"/>
                <w:sz w:val="24"/>
                <w:szCs w:val="24"/>
              </w:rPr>
              <w:t>1. Замена аварийных инженерных сетей, из них</w:t>
            </w:r>
          </w:p>
          <w:p w:rsidR="000901C3" w:rsidRPr="002107A6" w:rsidRDefault="000901C3" w:rsidP="00621F47">
            <w:pPr>
              <w:pStyle w:val="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7A6">
              <w:rPr>
                <w:rFonts w:ascii="Times New Roman" w:hAnsi="Times New Roman" w:cs="Times New Roman"/>
                <w:sz w:val="24"/>
                <w:szCs w:val="24"/>
              </w:rPr>
              <w:t>Администрация Бархатовского сельсовета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1C3" w:rsidRPr="002107A6" w:rsidTr="00621F47">
        <w:trPr>
          <w:cantSplit/>
          <w:trHeight w:val="570"/>
        </w:trPr>
        <w:tc>
          <w:tcPr>
            <w:tcW w:w="810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7A6">
              <w:rPr>
                <w:rFonts w:ascii="Times New Roman" w:hAnsi="Times New Roman"/>
                <w:sz w:val="24"/>
                <w:szCs w:val="24"/>
              </w:rPr>
              <w:t>тепловых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3F4AE8" w:rsidP="003F4A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5A5A30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1C3" w:rsidRPr="002107A6" w:rsidTr="00621F47">
        <w:trPr>
          <w:cantSplit/>
          <w:trHeight w:val="330"/>
        </w:trPr>
        <w:tc>
          <w:tcPr>
            <w:tcW w:w="81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7A6">
              <w:rPr>
                <w:rFonts w:ascii="Times New Roman" w:hAnsi="Times New Roman"/>
                <w:sz w:val="24"/>
                <w:szCs w:val="24"/>
              </w:rPr>
              <w:t>водопроводных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3F4AE8" w:rsidP="003F4A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5A5A30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1C3" w:rsidRPr="002107A6" w:rsidTr="00621F47">
        <w:trPr>
          <w:cantSplit/>
          <w:trHeight w:val="375"/>
        </w:trPr>
        <w:tc>
          <w:tcPr>
            <w:tcW w:w="81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7A6">
              <w:rPr>
                <w:rFonts w:ascii="Times New Roman" w:hAnsi="Times New Roman"/>
                <w:sz w:val="24"/>
                <w:szCs w:val="24"/>
              </w:rPr>
              <w:t>канализационных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3F4AE8" w:rsidP="003F4A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3F4AE8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1C3" w:rsidRPr="002107A6" w:rsidTr="00621F47">
        <w:trPr>
          <w:cantSplit/>
          <w:trHeight w:val="375"/>
        </w:trPr>
        <w:tc>
          <w:tcPr>
            <w:tcW w:w="81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7A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1C3" w:rsidRPr="002107A6" w:rsidRDefault="000901C3" w:rsidP="00621F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1C3" w:rsidRPr="002107A6" w:rsidRDefault="000901C3" w:rsidP="00621F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3F4AE8">
            <w:pPr>
              <w:pStyle w:val="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01C3" w:rsidRPr="002107A6" w:rsidRDefault="000901C3" w:rsidP="000901C3">
      <w:pPr>
        <w:autoSpaceDE w:val="0"/>
        <w:autoSpaceDN w:val="0"/>
        <w:adjustRightInd w:val="0"/>
        <w:ind w:firstLine="540"/>
        <w:jc w:val="both"/>
      </w:pPr>
      <w:bookmarkStart w:id="0" w:name="_GoBack"/>
      <w:bookmarkEnd w:id="0"/>
    </w:p>
    <w:p w:rsidR="000901C3" w:rsidRDefault="000901C3" w:rsidP="000901C3">
      <w:r w:rsidRPr="002107A6">
        <w:tab/>
      </w:r>
      <w:r w:rsidRPr="002107A6">
        <w:tab/>
      </w:r>
      <w:r w:rsidRPr="002107A6">
        <w:tab/>
      </w:r>
      <w:r w:rsidRPr="002107A6">
        <w:tab/>
      </w:r>
      <w:r w:rsidRPr="002107A6">
        <w:tab/>
      </w:r>
    </w:p>
    <w:p w:rsidR="000901C3" w:rsidRPr="002107A6" w:rsidRDefault="000901C3" w:rsidP="000901C3"/>
    <w:p w:rsidR="00672377" w:rsidRDefault="00672377" w:rsidP="000901C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F12ABF" w:rsidRDefault="00F12ABF" w:rsidP="000901C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F12ABF" w:rsidRDefault="00F12ABF" w:rsidP="000901C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F12ABF" w:rsidRDefault="00F12ABF" w:rsidP="000901C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901C3" w:rsidRPr="000901C3" w:rsidRDefault="000901C3" w:rsidP="000901C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901C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0901C3" w:rsidRPr="000901C3" w:rsidRDefault="000901C3" w:rsidP="000901C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901C3">
        <w:rPr>
          <w:rFonts w:ascii="Times New Roman" w:hAnsi="Times New Roman" w:cs="Times New Roman"/>
          <w:sz w:val="24"/>
          <w:szCs w:val="24"/>
        </w:rPr>
        <w:t xml:space="preserve">к </w:t>
      </w:r>
      <w:proofErr w:type="gramStart"/>
      <w:r w:rsidRPr="000901C3">
        <w:rPr>
          <w:rFonts w:ascii="Times New Roman" w:hAnsi="Times New Roman" w:cs="Times New Roman"/>
          <w:sz w:val="24"/>
          <w:szCs w:val="24"/>
        </w:rPr>
        <w:t>муниципальной</w:t>
      </w:r>
      <w:proofErr w:type="gramEnd"/>
      <w:r w:rsidRPr="000901C3">
        <w:rPr>
          <w:rFonts w:ascii="Times New Roman" w:hAnsi="Times New Roman" w:cs="Times New Roman"/>
          <w:sz w:val="24"/>
          <w:szCs w:val="24"/>
        </w:rPr>
        <w:t xml:space="preserve"> программеКомплексное развитие </w:t>
      </w:r>
    </w:p>
    <w:p w:rsidR="000901C3" w:rsidRPr="000901C3" w:rsidRDefault="000901C3" w:rsidP="000901C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901C3">
        <w:rPr>
          <w:rFonts w:ascii="Times New Roman" w:hAnsi="Times New Roman" w:cs="Times New Roman"/>
          <w:sz w:val="24"/>
          <w:szCs w:val="24"/>
        </w:rPr>
        <w:t>систем коммунальной инфраструктуры</w:t>
      </w:r>
    </w:p>
    <w:p w:rsidR="000901C3" w:rsidRPr="000901C3" w:rsidRDefault="000901C3" w:rsidP="000901C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901C3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Бархатовский</w:t>
      </w:r>
    </w:p>
    <w:p w:rsidR="000901C3" w:rsidRPr="000901C3" w:rsidRDefault="007A7070" w:rsidP="000901C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сельсовет на 2017-202</w:t>
      </w:r>
      <w:r w:rsidR="008D556E">
        <w:rPr>
          <w:rFonts w:ascii="Times New Roman" w:hAnsi="Times New Roman" w:cs="Times New Roman"/>
          <w:sz w:val="24"/>
          <w:szCs w:val="24"/>
        </w:rPr>
        <w:t>1</w:t>
      </w:r>
      <w:r w:rsidR="000901C3" w:rsidRPr="000901C3">
        <w:rPr>
          <w:rFonts w:ascii="Times New Roman" w:hAnsi="Times New Roman" w:cs="Times New Roman"/>
          <w:sz w:val="24"/>
          <w:szCs w:val="24"/>
        </w:rPr>
        <w:t xml:space="preserve"> годы.</w:t>
      </w:r>
    </w:p>
    <w:p w:rsidR="000901C3" w:rsidRPr="002107A6" w:rsidRDefault="000901C3" w:rsidP="000901C3">
      <w:pPr>
        <w:ind w:left="9357" w:firstLine="708"/>
      </w:pPr>
    </w:p>
    <w:p w:rsidR="000901C3" w:rsidRPr="002107A6" w:rsidRDefault="000901C3" w:rsidP="000901C3">
      <w:pPr>
        <w:pStyle w:val="ConsPlusNormal"/>
        <w:widowControl/>
        <w:ind w:left="8505" w:firstLine="0"/>
        <w:outlineLvl w:val="2"/>
        <w:rPr>
          <w:rFonts w:ascii="Times New Roman" w:hAnsi="Times New Roman" w:cs="Times New Roman"/>
          <w:sz w:val="24"/>
          <w:szCs w:val="24"/>
        </w:rPr>
      </w:pPr>
    </w:p>
    <w:p w:rsidR="00672377" w:rsidRPr="00672377" w:rsidRDefault="000901C3" w:rsidP="006723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72377">
        <w:rPr>
          <w:rFonts w:ascii="Times New Roman" w:hAnsi="Times New Roman" w:cs="Times New Roman"/>
          <w:sz w:val="24"/>
          <w:szCs w:val="24"/>
        </w:rPr>
        <w:t>Перечень мероприятий программы</w:t>
      </w:r>
      <w:r w:rsidR="00672377">
        <w:rPr>
          <w:rFonts w:ascii="Times New Roman" w:hAnsi="Times New Roman" w:cs="Times New Roman"/>
          <w:sz w:val="24"/>
          <w:szCs w:val="24"/>
        </w:rPr>
        <w:t xml:space="preserve"> «</w:t>
      </w:r>
      <w:r w:rsidR="00672377" w:rsidRPr="00672377">
        <w:rPr>
          <w:rFonts w:ascii="Times New Roman" w:hAnsi="Times New Roman" w:cs="Times New Roman"/>
          <w:sz w:val="24"/>
          <w:szCs w:val="24"/>
        </w:rPr>
        <w:t>Комплексное развитие</w:t>
      </w:r>
    </w:p>
    <w:p w:rsidR="00672377" w:rsidRPr="00672377" w:rsidRDefault="00672377" w:rsidP="006723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72377">
        <w:rPr>
          <w:rFonts w:ascii="Times New Roman" w:hAnsi="Times New Roman" w:cs="Times New Roman"/>
          <w:sz w:val="24"/>
          <w:szCs w:val="24"/>
        </w:rPr>
        <w:t>систем коммунальной инфраструктуры</w:t>
      </w:r>
    </w:p>
    <w:p w:rsidR="00672377" w:rsidRPr="00672377" w:rsidRDefault="00672377" w:rsidP="006723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72377">
        <w:rPr>
          <w:rFonts w:ascii="Times New Roman" w:hAnsi="Times New Roman" w:cs="Times New Roman"/>
          <w:sz w:val="24"/>
          <w:szCs w:val="24"/>
        </w:rPr>
        <w:t>муниципального образования Бархатовский</w:t>
      </w:r>
    </w:p>
    <w:p w:rsidR="00672377" w:rsidRPr="00672377" w:rsidRDefault="007A7070" w:rsidP="006723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сельсовет на 2017-202</w:t>
      </w:r>
      <w:r w:rsidR="008D556E">
        <w:rPr>
          <w:rFonts w:ascii="Times New Roman" w:hAnsi="Times New Roman" w:cs="Times New Roman"/>
          <w:sz w:val="24"/>
          <w:szCs w:val="24"/>
        </w:rPr>
        <w:t>1</w:t>
      </w:r>
      <w:r w:rsidR="00672377" w:rsidRPr="00672377">
        <w:rPr>
          <w:rFonts w:ascii="Times New Roman" w:hAnsi="Times New Roman" w:cs="Times New Roman"/>
          <w:sz w:val="24"/>
          <w:szCs w:val="24"/>
        </w:rPr>
        <w:t xml:space="preserve"> годы</w:t>
      </w:r>
      <w:r w:rsidR="00672377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1536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50"/>
        <w:gridCol w:w="2025"/>
        <w:gridCol w:w="669"/>
        <w:gridCol w:w="850"/>
        <w:gridCol w:w="708"/>
        <w:gridCol w:w="718"/>
        <w:gridCol w:w="1268"/>
        <w:gridCol w:w="1275"/>
        <w:gridCol w:w="1276"/>
        <w:gridCol w:w="1417"/>
        <w:gridCol w:w="2305"/>
      </w:tblGrid>
      <w:tr w:rsidR="000901C3" w:rsidRPr="002107A6" w:rsidTr="00621F47">
        <w:trPr>
          <w:trHeight w:val="377"/>
          <w:tblHeader/>
        </w:trPr>
        <w:tc>
          <w:tcPr>
            <w:tcW w:w="2850" w:type="dxa"/>
            <w:vMerge w:val="restart"/>
            <w:vAlign w:val="center"/>
          </w:tcPr>
          <w:p w:rsidR="000901C3" w:rsidRPr="002107A6" w:rsidRDefault="000901C3" w:rsidP="00621F47">
            <w:pPr>
              <w:jc w:val="center"/>
            </w:pPr>
            <w:r w:rsidRPr="002107A6">
              <w:rPr>
                <w:b/>
                <w:color w:val="000000"/>
              </w:rPr>
              <w:t>«</w:t>
            </w:r>
            <w:r w:rsidRPr="002107A6">
              <w:t>Наименование  подпрограммы, задачи, мероприятий</w:t>
            </w:r>
          </w:p>
        </w:tc>
        <w:tc>
          <w:tcPr>
            <w:tcW w:w="2025" w:type="dxa"/>
            <w:vMerge w:val="restart"/>
            <w:vAlign w:val="center"/>
          </w:tcPr>
          <w:p w:rsidR="000901C3" w:rsidRPr="002107A6" w:rsidRDefault="000901C3" w:rsidP="00621F47">
            <w:pPr>
              <w:jc w:val="center"/>
            </w:pPr>
            <w:r w:rsidRPr="002107A6">
              <w:t xml:space="preserve">ГРБС </w:t>
            </w:r>
          </w:p>
        </w:tc>
        <w:tc>
          <w:tcPr>
            <w:tcW w:w="2945" w:type="dxa"/>
            <w:gridSpan w:val="4"/>
            <w:vAlign w:val="center"/>
          </w:tcPr>
          <w:p w:rsidR="000901C3" w:rsidRPr="002107A6" w:rsidRDefault="000901C3" w:rsidP="00621F47">
            <w:pPr>
              <w:jc w:val="center"/>
            </w:pPr>
            <w:r w:rsidRPr="002107A6">
              <w:t>Код бюджетной классификации</w:t>
            </w:r>
          </w:p>
        </w:tc>
        <w:tc>
          <w:tcPr>
            <w:tcW w:w="5236" w:type="dxa"/>
            <w:gridSpan w:val="4"/>
            <w:vAlign w:val="center"/>
          </w:tcPr>
          <w:p w:rsidR="000901C3" w:rsidRPr="002107A6" w:rsidRDefault="000901C3" w:rsidP="00621F47">
            <w:pPr>
              <w:jc w:val="center"/>
            </w:pPr>
            <w:r w:rsidRPr="002107A6">
              <w:t>Расходы  (тыс. руб.), годы</w:t>
            </w:r>
          </w:p>
        </w:tc>
        <w:tc>
          <w:tcPr>
            <w:tcW w:w="2305" w:type="dxa"/>
            <w:vMerge w:val="restart"/>
            <w:vAlign w:val="center"/>
          </w:tcPr>
          <w:p w:rsidR="000901C3" w:rsidRPr="002107A6" w:rsidRDefault="000901C3" w:rsidP="00621F47">
            <w:pPr>
              <w:jc w:val="center"/>
            </w:pPr>
            <w:r w:rsidRPr="002107A6">
              <w:t xml:space="preserve">Ожидаемый результат от реализации подпрограммного мероприятия </w:t>
            </w:r>
            <w:r w:rsidRPr="002107A6">
              <w:br/>
              <w:t>(в натуральном выражении)</w:t>
            </w:r>
          </w:p>
        </w:tc>
      </w:tr>
      <w:tr w:rsidR="000901C3" w:rsidRPr="002107A6" w:rsidTr="00621F47">
        <w:trPr>
          <w:trHeight w:val="1034"/>
          <w:tblHeader/>
        </w:trPr>
        <w:tc>
          <w:tcPr>
            <w:tcW w:w="2850" w:type="dxa"/>
            <w:vMerge/>
            <w:vAlign w:val="center"/>
          </w:tcPr>
          <w:p w:rsidR="000901C3" w:rsidRPr="002107A6" w:rsidRDefault="000901C3" w:rsidP="00621F47">
            <w:pPr>
              <w:jc w:val="center"/>
            </w:pPr>
          </w:p>
        </w:tc>
        <w:tc>
          <w:tcPr>
            <w:tcW w:w="2025" w:type="dxa"/>
            <w:vMerge/>
            <w:vAlign w:val="center"/>
          </w:tcPr>
          <w:p w:rsidR="000901C3" w:rsidRPr="002107A6" w:rsidRDefault="000901C3" w:rsidP="00621F47">
            <w:pPr>
              <w:jc w:val="center"/>
            </w:pPr>
          </w:p>
        </w:tc>
        <w:tc>
          <w:tcPr>
            <w:tcW w:w="669" w:type="dxa"/>
            <w:vAlign w:val="center"/>
          </w:tcPr>
          <w:p w:rsidR="000901C3" w:rsidRPr="002107A6" w:rsidRDefault="000901C3" w:rsidP="00621F47">
            <w:pPr>
              <w:jc w:val="center"/>
            </w:pPr>
            <w:r w:rsidRPr="002107A6">
              <w:t>ГРБС</w:t>
            </w:r>
          </w:p>
        </w:tc>
        <w:tc>
          <w:tcPr>
            <w:tcW w:w="850" w:type="dxa"/>
            <w:vAlign w:val="center"/>
          </w:tcPr>
          <w:p w:rsidR="000901C3" w:rsidRPr="002107A6" w:rsidRDefault="000901C3" w:rsidP="00621F47">
            <w:pPr>
              <w:jc w:val="center"/>
            </w:pPr>
            <w:proofErr w:type="spellStart"/>
            <w:r w:rsidRPr="002107A6">
              <w:t>РзПр</w:t>
            </w:r>
            <w:proofErr w:type="spellEnd"/>
          </w:p>
        </w:tc>
        <w:tc>
          <w:tcPr>
            <w:tcW w:w="708" w:type="dxa"/>
            <w:vAlign w:val="center"/>
          </w:tcPr>
          <w:p w:rsidR="000901C3" w:rsidRPr="002107A6" w:rsidRDefault="000901C3" w:rsidP="00621F47">
            <w:pPr>
              <w:jc w:val="center"/>
            </w:pPr>
            <w:r w:rsidRPr="002107A6">
              <w:t>ЦСР</w:t>
            </w:r>
          </w:p>
        </w:tc>
        <w:tc>
          <w:tcPr>
            <w:tcW w:w="718" w:type="dxa"/>
            <w:vAlign w:val="center"/>
          </w:tcPr>
          <w:p w:rsidR="000901C3" w:rsidRPr="002107A6" w:rsidRDefault="000901C3" w:rsidP="00621F47">
            <w:pPr>
              <w:jc w:val="center"/>
            </w:pPr>
            <w:r w:rsidRPr="002107A6">
              <w:t>ВР</w:t>
            </w:r>
          </w:p>
        </w:tc>
        <w:tc>
          <w:tcPr>
            <w:tcW w:w="1268" w:type="dxa"/>
            <w:vAlign w:val="center"/>
          </w:tcPr>
          <w:p w:rsidR="000901C3" w:rsidRPr="002107A6" w:rsidRDefault="00672377" w:rsidP="00621F47">
            <w:pPr>
              <w:jc w:val="center"/>
            </w:pPr>
            <w:r>
              <w:t>2015</w:t>
            </w:r>
            <w:r w:rsidR="000901C3" w:rsidRPr="002107A6">
              <w:t xml:space="preserve"> год</w:t>
            </w:r>
          </w:p>
        </w:tc>
        <w:tc>
          <w:tcPr>
            <w:tcW w:w="1275" w:type="dxa"/>
            <w:vAlign w:val="center"/>
          </w:tcPr>
          <w:p w:rsidR="000901C3" w:rsidRPr="002107A6" w:rsidRDefault="00672377" w:rsidP="00621F47">
            <w:pPr>
              <w:jc w:val="center"/>
            </w:pPr>
            <w:r>
              <w:t>2016</w:t>
            </w:r>
            <w:r w:rsidR="000901C3" w:rsidRPr="002107A6">
              <w:t xml:space="preserve"> год</w:t>
            </w:r>
          </w:p>
        </w:tc>
        <w:tc>
          <w:tcPr>
            <w:tcW w:w="1276" w:type="dxa"/>
            <w:vAlign w:val="center"/>
          </w:tcPr>
          <w:p w:rsidR="000901C3" w:rsidRPr="002107A6" w:rsidRDefault="00672377" w:rsidP="00621F47">
            <w:pPr>
              <w:jc w:val="center"/>
            </w:pPr>
            <w:r>
              <w:t>2017</w:t>
            </w:r>
            <w:r w:rsidR="000901C3" w:rsidRPr="002107A6">
              <w:t xml:space="preserve"> год</w:t>
            </w:r>
          </w:p>
        </w:tc>
        <w:tc>
          <w:tcPr>
            <w:tcW w:w="1417" w:type="dxa"/>
            <w:vAlign w:val="center"/>
          </w:tcPr>
          <w:p w:rsidR="000901C3" w:rsidRPr="002107A6" w:rsidRDefault="007A7070" w:rsidP="00621F47">
            <w:pPr>
              <w:jc w:val="center"/>
            </w:pPr>
            <w:r>
              <w:t>Итого на 2017-202</w:t>
            </w:r>
            <w:r w:rsidR="008D556E">
              <w:t>1</w:t>
            </w:r>
            <w:r w:rsidR="000901C3" w:rsidRPr="002107A6">
              <w:t xml:space="preserve"> годы</w:t>
            </w:r>
          </w:p>
        </w:tc>
        <w:tc>
          <w:tcPr>
            <w:tcW w:w="2305" w:type="dxa"/>
            <w:vMerge/>
            <w:vAlign w:val="center"/>
          </w:tcPr>
          <w:p w:rsidR="000901C3" w:rsidRPr="002107A6" w:rsidRDefault="000901C3" w:rsidP="00621F47">
            <w:pPr>
              <w:jc w:val="center"/>
            </w:pPr>
          </w:p>
        </w:tc>
      </w:tr>
      <w:tr w:rsidR="000901C3" w:rsidRPr="002107A6" w:rsidTr="00621F47">
        <w:trPr>
          <w:trHeight w:val="360"/>
        </w:trPr>
        <w:tc>
          <w:tcPr>
            <w:tcW w:w="15361" w:type="dxa"/>
            <w:gridSpan w:val="11"/>
          </w:tcPr>
          <w:p w:rsidR="000901C3" w:rsidRPr="002107A6" w:rsidRDefault="000901C3" w:rsidP="00621F47">
            <w:pPr>
              <w:spacing w:before="40"/>
            </w:pPr>
            <w:r w:rsidRPr="002107A6">
              <w:t xml:space="preserve">Цель. Повышение </w:t>
            </w:r>
            <w:proofErr w:type="gramStart"/>
            <w:r w:rsidRPr="002107A6">
              <w:t>надежности  функционирования систем жизнеобеспечения населения</w:t>
            </w:r>
            <w:proofErr w:type="gramEnd"/>
            <w:r w:rsidRPr="002107A6">
              <w:t>;</w:t>
            </w:r>
          </w:p>
          <w:p w:rsidR="000901C3" w:rsidRPr="002107A6" w:rsidRDefault="000901C3" w:rsidP="00621F47">
            <w:pPr>
              <w:pStyle w:val="2"/>
              <w:spacing w:after="0" w:line="240" w:lineRule="auto"/>
              <w:ind w:left="0" w:firstLine="33"/>
              <w:rPr>
                <w:sz w:val="24"/>
                <w:szCs w:val="24"/>
              </w:rPr>
            </w:pPr>
          </w:p>
        </w:tc>
      </w:tr>
      <w:tr w:rsidR="000901C3" w:rsidRPr="002107A6" w:rsidTr="00621F47">
        <w:trPr>
          <w:trHeight w:val="199"/>
        </w:trPr>
        <w:tc>
          <w:tcPr>
            <w:tcW w:w="15361" w:type="dxa"/>
            <w:gridSpan w:val="11"/>
          </w:tcPr>
          <w:p w:rsidR="000901C3" w:rsidRPr="002107A6" w:rsidRDefault="000901C3" w:rsidP="00621F47">
            <w:pPr>
              <w:jc w:val="both"/>
            </w:pPr>
            <w:r w:rsidRPr="002107A6">
              <w:t>Задача. Предотвращение критического уровня износа объектов коммунальной инфраструктуры.</w:t>
            </w:r>
          </w:p>
        </w:tc>
      </w:tr>
      <w:tr w:rsidR="000901C3" w:rsidRPr="002107A6" w:rsidTr="00621F47">
        <w:trPr>
          <w:trHeight w:val="300"/>
        </w:trPr>
        <w:tc>
          <w:tcPr>
            <w:tcW w:w="2850" w:type="dxa"/>
          </w:tcPr>
          <w:p w:rsidR="000901C3" w:rsidRPr="002107A6" w:rsidRDefault="000901C3" w:rsidP="00621F47">
            <w:pPr>
              <w:pStyle w:val="a5"/>
              <w:tabs>
                <w:tab w:val="left" w:pos="333"/>
              </w:tabs>
              <w:ind w:left="49"/>
            </w:pPr>
            <w:r w:rsidRPr="002107A6">
              <w:t>Мероприятие:</w:t>
            </w:r>
          </w:p>
        </w:tc>
        <w:tc>
          <w:tcPr>
            <w:tcW w:w="2025" w:type="dxa"/>
          </w:tcPr>
          <w:p w:rsidR="000901C3" w:rsidRPr="002107A6" w:rsidRDefault="000901C3" w:rsidP="00621F47"/>
        </w:tc>
        <w:tc>
          <w:tcPr>
            <w:tcW w:w="669" w:type="dxa"/>
            <w:noWrap/>
          </w:tcPr>
          <w:p w:rsidR="000901C3" w:rsidRPr="002107A6" w:rsidRDefault="000901C3" w:rsidP="00621F47"/>
        </w:tc>
        <w:tc>
          <w:tcPr>
            <w:tcW w:w="850" w:type="dxa"/>
            <w:noWrap/>
          </w:tcPr>
          <w:p w:rsidR="000901C3" w:rsidRPr="002107A6" w:rsidRDefault="000901C3" w:rsidP="00621F47"/>
        </w:tc>
        <w:tc>
          <w:tcPr>
            <w:tcW w:w="708" w:type="dxa"/>
            <w:noWrap/>
          </w:tcPr>
          <w:p w:rsidR="000901C3" w:rsidRPr="002107A6" w:rsidRDefault="000901C3" w:rsidP="00621F47"/>
        </w:tc>
        <w:tc>
          <w:tcPr>
            <w:tcW w:w="718" w:type="dxa"/>
            <w:noWrap/>
          </w:tcPr>
          <w:p w:rsidR="000901C3" w:rsidRPr="002107A6" w:rsidRDefault="000901C3" w:rsidP="00621F47"/>
        </w:tc>
        <w:tc>
          <w:tcPr>
            <w:tcW w:w="1268" w:type="dxa"/>
            <w:noWrap/>
          </w:tcPr>
          <w:p w:rsidR="000901C3" w:rsidRPr="002107A6" w:rsidRDefault="000901C3" w:rsidP="00621F47">
            <w:pPr>
              <w:jc w:val="center"/>
            </w:pPr>
          </w:p>
        </w:tc>
        <w:tc>
          <w:tcPr>
            <w:tcW w:w="1275" w:type="dxa"/>
            <w:noWrap/>
          </w:tcPr>
          <w:p w:rsidR="000901C3" w:rsidRPr="002107A6" w:rsidRDefault="000901C3" w:rsidP="00621F47">
            <w:pPr>
              <w:jc w:val="center"/>
            </w:pPr>
          </w:p>
        </w:tc>
        <w:tc>
          <w:tcPr>
            <w:tcW w:w="1276" w:type="dxa"/>
            <w:noWrap/>
          </w:tcPr>
          <w:p w:rsidR="000901C3" w:rsidRPr="002107A6" w:rsidRDefault="000901C3" w:rsidP="00621F47">
            <w:pPr>
              <w:jc w:val="center"/>
            </w:pPr>
          </w:p>
        </w:tc>
        <w:tc>
          <w:tcPr>
            <w:tcW w:w="1417" w:type="dxa"/>
          </w:tcPr>
          <w:p w:rsidR="000901C3" w:rsidRPr="002107A6" w:rsidRDefault="000901C3" w:rsidP="00621F47">
            <w:pPr>
              <w:jc w:val="center"/>
            </w:pPr>
          </w:p>
        </w:tc>
        <w:tc>
          <w:tcPr>
            <w:tcW w:w="2305" w:type="dxa"/>
          </w:tcPr>
          <w:p w:rsidR="000901C3" w:rsidRPr="002107A6" w:rsidRDefault="000901C3" w:rsidP="00621F47">
            <w:pPr>
              <w:autoSpaceDE w:val="0"/>
              <w:autoSpaceDN w:val="0"/>
              <w:adjustRightInd w:val="0"/>
              <w:jc w:val="both"/>
            </w:pPr>
          </w:p>
        </w:tc>
      </w:tr>
      <w:tr w:rsidR="000901C3" w:rsidRPr="002107A6" w:rsidTr="00621F47">
        <w:trPr>
          <w:trHeight w:val="300"/>
        </w:trPr>
        <w:tc>
          <w:tcPr>
            <w:tcW w:w="2850" w:type="dxa"/>
          </w:tcPr>
          <w:p w:rsidR="000901C3" w:rsidRPr="002107A6" w:rsidRDefault="000901C3" w:rsidP="000901C3">
            <w:pPr>
              <w:pStyle w:val="a5"/>
              <w:numPr>
                <w:ilvl w:val="0"/>
                <w:numId w:val="14"/>
              </w:numPr>
              <w:tabs>
                <w:tab w:val="left" w:pos="333"/>
              </w:tabs>
              <w:ind w:left="49" w:firstLine="0"/>
            </w:pPr>
            <w:r w:rsidRPr="002107A6">
              <w:t>Расходы, на реконструкцию находящихся в муниципальной собственности объектов коммунальной инфраструктуры</w:t>
            </w:r>
          </w:p>
        </w:tc>
        <w:tc>
          <w:tcPr>
            <w:tcW w:w="2025" w:type="dxa"/>
          </w:tcPr>
          <w:p w:rsidR="000901C3" w:rsidRPr="002107A6" w:rsidRDefault="000901C3" w:rsidP="00621F47">
            <w:pPr>
              <w:jc w:val="center"/>
            </w:pPr>
            <w:r w:rsidRPr="002107A6">
              <w:t>Администрация Бархатовского сельсовета</w:t>
            </w:r>
          </w:p>
        </w:tc>
        <w:tc>
          <w:tcPr>
            <w:tcW w:w="669" w:type="dxa"/>
            <w:noWrap/>
          </w:tcPr>
          <w:p w:rsidR="000901C3" w:rsidRPr="002107A6" w:rsidRDefault="000901C3" w:rsidP="00621F47">
            <w:pPr>
              <w:jc w:val="center"/>
            </w:pPr>
          </w:p>
          <w:p w:rsidR="000901C3" w:rsidRPr="002107A6" w:rsidRDefault="000901C3" w:rsidP="00621F47">
            <w:pPr>
              <w:jc w:val="center"/>
            </w:pPr>
          </w:p>
        </w:tc>
        <w:tc>
          <w:tcPr>
            <w:tcW w:w="850" w:type="dxa"/>
            <w:noWrap/>
          </w:tcPr>
          <w:p w:rsidR="000901C3" w:rsidRPr="002107A6" w:rsidRDefault="000901C3" w:rsidP="00621F47">
            <w:pPr>
              <w:jc w:val="center"/>
            </w:pPr>
          </w:p>
          <w:p w:rsidR="000901C3" w:rsidRPr="002107A6" w:rsidRDefault="000901C3" w:rsidP="00621F47">
            <w:pPr>
              <w:jc w:val="center"/>
            </w:pPr>
          </w:p>
        </w:tc>
        <w:tc>
          <w:tcPr>
            <w:tcW w:w="708" w:type="dxa"/>
            <w:noWrap/>
          </w:tcPr>
          <w:p w:rsidR="000901C3" w:rsidRPr="002107A6" w:rsidRDefault="000901C3" w:rsidP="00621F47">
            <w:pPr>
              <w:jc w:val="center"/>
            </w:pPr>
          </w:p>
          <w:p w:rsidR="000901C3" w:rsidRPr="002107A6" w:rsidRDefault="000901C3" w:rsidP="00621F47">
            <w:pPr>
              <w:jc w:val="center"/>
            </w:pPr>
          </w:p>
        </w:tc>
        <w:tc>
          <w:tcPr>
            <w:tcW w:w="718" w:type="dxa"/>
            <w:noWrap/>
          </w:tcPr>
          <w:p w:rsidR="000901C3" w:rsidRPr="002107A6" w:rsidRDefault="000901C3" w:rsidP="00621F47">
            <w:pPr>
              <w:jc w:val="center"/>
            </w:pPr>
          </w:p>
          <w:p w:rsidR="000901C3" w:rsidRPr="002107A6" w:rsidRDefault="000901C3" w:rsidP="00621F47">
            <w:pPr>
              <w:jc w:val="center"/>
            </w:pPr>
          </w:p>
        </w:tc>
        <w:tc>
          <w:tcPr>
            <w:tcW w:w="1268" w:type="dxa"/>
            <w:noWrap/>
          </w:tcPr>
          <w:p w:rsidR="000901C3" w:rsidRPr="002107A6" w:rsidRDefault="000901C3" w:rsidP="00621F47">
            <w:pPr>
              <w:jc w:val="center"/>
            </w:pPr>
          </w:p>
          <w:p w:rsidR="000901C3" w:rsidRPr="002107A6" w:rsidRDefault="000901C3" w:rsidP="00621F47">
            <w:pPr>
              <w:jc w:val="center"/>
            </w:pPr>
          </w:p>
        </w:tc>
        <w:tc>
          <w:tcPr>
            <w:tcW w:w="1275" w:type="dxa"/>
            <w:noWrap/>
          </w:tcPr>
          <w:p w:rsidR="000901C3" w:rsidRPr="002107A6" w:rsidRDefault="000901C3" w:rsidP="00621F47">
            <w:pPr>
              <w:jc w:val="center"/>
            </w:pPr>
          </w:p>
          <w:p w:rsidR="000901C3" w:rsidRPr="002107A6" w:rsidRDefault="00C07AF5" w:rsidP="00621F47">
            <w:pPr>
              <w:jc w:val="center"/>
            </w:pPr>
            <w:r>
              <w:t>3</w:t>
            </w:r>
            <w:r w:rsidR="007A7070">
              <w:t>00 000</w:t>
            </w:r>
          </w:p>
        </w:tc>
        <w:tc>
          <w:tcPr>
            <w:tcW w:w="1276" w:type="dxa"/>
            <w:noWrap/>
          </w:tcPr>
          <w:p w:rsidR="000901C3" w:rsidRPr="002107A6" w:rsidRDefault="000901C3" w:rsidP="00621F47">
            <w:pPr>
              <w:jc w:val="center"/>
            </w:pPr>
          </w:p>
          <w:p w:rsidR="000901C3" w:rsidRPr="002107A6" w:rsidRDefault="00C07AF5" w:rsidP="00621F47">
            <w:pPr>
              <w:jc w:val="center"/>
            </w:pPr>
            <w:r>
              <w:t>3</w:t>
            </w:r>
            <w:r w:rsidR="007A7070">
              <w:t>00 000</w:t>
            </w:r>
          </w:p>
        </w:tc>
        <w:tc>
          <w:tcPr>
            <w:tcW w:w="1417" w:type="dxa"/>
          </w:tcPr>
          <w:p w:rsidR="000901C3" w:rsidRPr="002107A6" w:rsidRDefault="000901C3" w:rsidP="00621F47">
            <w:pPr>
              <w:jc w:val="center"/>
            </w:pPr>
          </w:p>
          <w:p w:rsidR="000901C3" w:rsidRPr="002107A6" w:rsidRDefault="000901C3" w:rsidP="00621F47">
            <w:pPr>
              <w:jc w:val="center"/>
            </w:pPr>
          </w:p>
        </w:tc>
        <w:tc>
          <w:tcPr>
            <w:tcW w:w="2305" w:type="dxa"/>
          </w:tcPr>
          <w:p w:rsidR="000901C3" w:rsidRPr="002107A6" w:rsidRDefault="00C07AF5" w:rsidP="00621F47">
            <w:pPr>
              <w:pStyle w:val="a5"/>
              <w:autoSpaceDE w:val="0"/>
              <w:autoSpaceDN w:val="0"/>
              <w:adjustRightInd w:val="0"/>
              <w:ind w:left="0" w:firstLine="70"/>
              <w:jc w:val="both"/>
              <w:outlineLvl w:val="0"/>
              <w:rPr>
                <w:color w:val="7030A0"/>
              </w:rPr>
            </w:pPr>
            <w:r>
              <w:t>Реконструкция инженерных сетей</w:t>
            </w:r>
          </w:p>
        </w:tc>
      </w:tr>
    </w:tbl>
    <w:p w:rsidR="00AA663D" w:rsidRPr="00F12ABF" w:rsidRDefault="000901C3" w:rsidP="00F12ABF">
      <w:pPr>
        <w:autoSpaceDE w:val="0"/>
        <w:autoSpaceDN w:val="0"/>
        <w:adjustRightInd w:val="0"/>
        <w:jc w:val="both"/>
        <w:rPr>
          <w:bCs/>
        </w:rPr>
      </w:pPr>
      <w:r w:rsidRPr="002107A6">
        <w:tab/>
      </w:r>
      <w:r w:rsidRPr="002107A6">
        <w:tab/>
      </w:r>
    </w:p>
    <w:sectPr w:rsidR="00AA663D" w:rsidRPr="00F12ABF" w:rsidSect="00F12ABF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C59D7"/>
    <w:multiLevelType w:val="multilevel"/>
    <w:tmpl w:val="A9FA84B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>
    <w:nsid w:val="0C0B40F7"/>
    <w:multiLevelType w:val="hybridMultilevel"/>
    <w:tmpl w:val="FD9CEA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AC0F06"/>
    <w:multiLevelType w:val="multilevel"/>
    <w:tmpl w:val="523C2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19CC52A6"/>
    <w:multiLevelType w:val="hybridMultilevel"/>
    <w:tmpl w:val="EEB2A0AC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232F6D1A"/>
    <w:multiLevelType w:val="multilevel"/>
    <w:tmpl w:val="838033AC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5">
    <w:nsid w:val="2F9819AB"/>
    <w:multiLevelType w:val="hybridMultilevel"/>
    <w:tmpl w:val="A0DEF4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3170E3"/>
    <w:multiLevelType w:val="multilevel"/>
    <w:tmpl w:val="EB500FD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7">
    <w:nsid w:val="36C027A4"/>
    <w:multiLevelType w:val="hybridMultilevel"/>
    <w:tmpl w:val="29AAA5A4"/>
    <w:lvl w:ilvl="0" w:tplc="35E61D0E">
      <w:start w:val="1"/>
      <w:numFmt w:val="decimal"/>
      <w:lvlText w:val="%1."/>
      <w:lvlJc w:val="left"/>
      <w:pPr>
        <w:ind w:left="3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95" w:hanging="360"/>
      </w:pPr>
    </w:lvl>
    <w:lvl w:ilvl="2" w:tplc="0419001B" w:tentative="1">
      <w:start w:val="1"/>
      <w:numFmt w:val="lowerRoman"/>
      <w:lvlText w:val="%3."/>
      <w:lvlJc w:val="right"/>
      <w:pPr>
        <w:ind w:left="5415" w:hanging="180"/>
      </w:pPr>
    </w:lvl>
    <w:lvl w:ilvl="3" w:tplc="0419000F" w:tentative="1">
      <w:start w:val="1"/>
      <w:numFmt w:val="decimal"/>
      <w:lvlText w:val="%4."/>
      <w:lvlJc w:val="left"/>
      <w:pPr>
        <w:ind w:left="6135" w:hanging="360"/>
      </w:pPr>
    </w:lvl>
    <w:lvl w:ilvl="4" w:tplc="04190019" w:tentative="1">
      <w:start w:val="1"/>
      <w:numFmt w:val="lowerLetter"/>
      <w:lvlText w:val="%5."/>
      <w:lvlJc w:val="left"/>
      <w:pPr>
        <w:ind w:left="6855" w:hanging="360"/>
      </w:pPr>
    </w:lvl>
    <w:lvl w:ilvl="5" w:tplc="0419001B" w:tentative="1">
      <w:start w:val="1"/>
      <w:numFmt w:val="lowerRoman"/>
      <w:lvlText w:val="%6."/>
      <w:lvlJc w:val="right"/>
      <w:pPr>
        <w:ind w:left="7575" w:hanging="180"/>
      </w:pPr>
    </w:lvl>
    <w:lvl w:ilvl="6" w:tplc="0419000F" w:tentative="1">
      <w:start w:val="1"/>
      <w:numFmt w:val="decimal"/>
      <w:lvlText w:val="%7."/>
      <w:lvlJc w:val="left"/>
      <w:pPr>
        <w:ind w:left="8295" w:hanging="360"/>
      </w:pPr>
    </w:lvl>
    <w:lvl w:ilvl="7" w:tplc="04190019" w:tentative="1">
      <w:start w:val="1"/>
      <w:numFmt w:val="lowerLetter"/>
      <w:lvlText w:val="%8."/>
      <w:lvlJc w:val="left"/>
      <w:pPr>
        <w:ind w:left="9015" w:hanging="360"/>
      </w:pPr>
    </w:lvl>
    <w:lvl w:ilvl="8" w:tplc="0419001B" w:tentative="1">
      <w:start w:val="1"/>
      <w:numFmt w:val="lowerRoman"/>
      <w:lvlText w:val="%9."/>
      <w:lvlJc w:val="right"/>
      <w:pPr>
        <w:ind w:left="9735" w:hanging="180"/>
      </w:pPr>
    </w:lvl>
  </w:abstractNum>
  <w:abstractNum w:abstractNumId="8">
    <w:nsid w:val="3A9769C2"/>
    <w:multiLevelType w:val="multilevel"/>
    <w:tmpl w:val="0CCEA54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9">
    <w:nsid w:val="4C9A79D9"/>
    <w:multiLevelType w:val="hybridMultilevel"/>
    <w:tmpl w:val="42365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826423"/>
    <w:multiLevelType w:val="hybridMultilevel"/>
    <w:tmpl w:val="6A56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6211D5"/>
    <w:multiLevelType w:val="hybridMultilevel"/>
    <w:tmpl w:val="798C8E2A"/>
    <w:lvl w:ilvl="0" w:tplc="57442D70">
      <w:start w:val="1"/>
      <w:numFmt w:val="bullet"/>
      <w:lvlText w:val=""/>
      <w:lvlJc w:val="left"/>
      <w:pPr>
        <w:tabs>
          <w:tab w:val="num" w:pos="2211"/>
        </w:tabs>
        <w:ind w:left="2211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hint="default"/>
      </w:rPr>
    </w:lvl>
  </w:abstractNum>
  <w:abstractNum w:abstractNumId="12">
    <w:nsid w:val="698E318E"/>
    <w:multiLevelType w:val="hybridMultilevel"/>
    <w:tmpl w:val="670E0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8E41398"/>
    <w:multiLevelType w:val="hybridMultilevel"/>
    <w:tmpl w:val="283E3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5"/>
  </w:num>
  <w:num w:numId="5">
    <w:abstractNumId w:val="2"/>
  </w:num>
  <w:num w:numId="6">
    <w:abstractNumId w:val="7"/>
  </w:num>
  <w:num w:numId="7">
    <w:abstractNumId w:val="11"/>
  </w:num>
  <w:num w:numId="8">
    <w:abstractNumId w:val="6"/>
  </w:num>
  <w:num w:numId="9">
    <w:abstractNumId w:val="0"/>
  </w:num>
  <w:num w:numId="10">
    <w:abstractNumId w:val="4"/>
  </w:num>
  <w:num w:numId="11">
    <w:abstractNumId w:val="1"/>
  </w:num>
  <w:num w:numId="12">
    <w:abstractNumId w:val="3"/>
  </w:num>
  <w:num w:numId="13">
    <w:abstractNumId w:val="8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F6EFE"/>
    <w:rsid w:val="00052220"/>
    <w:rsid w:val="00052E82"/>
    <w:rsid w:val="00060FB6"/>
    <w:rsid w:val="0006437A"/>
    <w:rsid w:val="000701FD"/>
    <w:rsid w:val="000901C3"/>
    <w:rsid w:val="000901CF"/>
    <w:rsid w:val="000F3C42"/>
    <w:rsid w:val="0010274A"/>
    <w:rsid w:val="00146544"/>
    <w:rsid w:val="001C5AA9"/>
    <w:rsid w:val="00217290"/>
    <w:rsid w:val="00226FC1"/>
    <w:rsid w:val="002319C9"/>
    <w:rsid w:val="00282DCE"/>
    <w:rsid w:val="00333D6D"/>
    <w:rsid w:val="0035210C"/>
    <w:rsid w:val="00392451"/>
    <w:rsid w:val="003B2DDD"/>
    <w:rsid w:val="003F1EFC"/>
    <w:rsid w:val="003F2C1C"/>
    <w:rsid w:val="003F4AE8"/>
    <w:rsid w:val="003F6A68"/>
    <w:rsid w:val="004009E0"/>
    <w:rsid w:val="00406FFC"/>
    <w:rsid w:val="00462634"/>
    <w:rsid w:val="004942CF"/>
    <w:rsid w:val="00496DDA"/>
    <w:rsid w:val="004A2209"/>
    <w:rsid w:val="004B7D0B"/>
    <w:rsid w:val="004C64C4"/>
    <w:rsid w:val="004E7CBC"/>
    <w:rsid w:val="004F21FC"/>
    <w:rsid w:val="004F4A4D"/>
    <w:rsid w:val="005021DB"/>
    <w:rsid w:val="00533934"/>
    <w:rsid w:val="00556B98"/>
    <w:rsid w:val="005678F5"/>
    <w:rsid w:val="005762AA"/>
    <w:rsid w:val="00576797"/>
    <w:rsid w:val="005A5A30"/>
    <w:rsid w:val="005F10B3"/>
    <w:rsid w:val="005F6EFE"/>
    <w:rsid w:val="00605654"/>
    <w:rsid w:val="00616C7A"/>
    <w:rsid w:val="00620AD1"/>
    <w:rsid w:val="00621F47"/>
    <w:rsid w:val="00641F69"/>
    <w:rsid w:val="0066009B"/>
    <w:rsid w:val="00672377"/>
    <w:rsid w:val="00685861"/>
    <w:rsid w:val="00687837"/>
    <w:rsid w:val="00696A7F"/>
    <w:rsid w:val="0069770F"/>
    <w:rsid w:val="006E5657"/>
    <w:rsid w:val="006F5F89"/>
    <w:rsid w:val="006F78BC"/>
    <w:rsid w:val="00722BC8"/>
    <w:rsid w:val="00777F9A"/>
    <w:rsid w:val="007A7070"/>
    <w:rsid w:val="007B2375"/>
    <w:rsid w:val="007B32B8"/>
    <w:rsid w:val="007C1D17"/>
    <w:rsid w:val="007C4707"/>
    <w:rsid w:val="007F2C74"/>
    <w:rsid w:val="008156E6"/>
    <w:rsid w:val="008537EC"/>
    <w:rsid w:val="008709DD"/>
    <w:rsid w:val="00890CC4"/>
    <w:rsid w:val="008D556E"/>
    <w:rsid w:val="008F61DF"/>
    <w:rsid w:val="00916DD7"/>
    <w:rsid w:val="00924F4D"/>
    <w:rsid w:val="0093387E"/>
    <w:rsid w:val="009451B0"/>
    <w:rsid w:val="009704D8"/>
    <w:rsid w:val="00991244"/>
    <w:rsid w:val="009D7D08"/>
    <w:rsid w:val="009E476D"/>
    <w:rsid w:val="00A0067F"/>
    <w:rsid w:val="00A054E3"/>
    <w:rsid w:val="00A4319E"/>
    <w:rsid w:val="00A43E8F"/>
    <w:rsid w:val="00A76CED"/>
    <w:rsid w:val="00A85F09"/>
    <w:rsid w:val="00A87FFB"/>
    <w:rsid w:val="00AA5C3B"/>
    <w:rsid w:val="00AA663D"/>
    <w:rsid w:val="00AF06FD"/>
    <w:rsid w:val="00B2243B"/>
    <w:rsid w:val="00B83B61"/>
    <w:rsid w:val="00B83B7D"/>
    <w:rsid w:val="00BA1362"/>
    <w:rsid w:val="00BB6D9C"/>
    <w:rsid w:val="00BD64A0"/>
    <w:rsid w:val="00C07AF5"/>
    <w:rsid w:val="00C57F65"/>
    <w:rsid w:val="00C81590"/>
    <w:rsid w:val="00CB6684"/>
    <w:rsid w:val="00CC5176"/>
    <w:rsid w:val="00D242D3"/>
    <w:rsid w:val="00D66370"/>
    <w:rsid w:val="00D83467"/>
    <w:rsid w:val="00D835A2"/>
    <w:rsid w:val="00D91D41"/>
    <w:rsid w:val="00DA1137"/>
    <w:rsid w:val="00DC12E4"/>
    <w:rsid w:val="00DD3912"/>
    <w:rsid w:val="00E140FB"/>
    <w:rsid w:val="00E2599F"/>
    <w:rsid w:val="00E33B41"/>
    <w:rsid w:val="00E37421"/>
    <w:rsid w:val="00E410D8"/>
    <w:rsid w:val="00E91778"/>
    <w:rsid w:val="00EC3DF2"/>
    <w:rsid w:val="00EE378A"/>
    <w:rsid w:val="00EE4671"/>
    <w:rsid w:val="00EE4F29"/>
    <w:rsid w:val="00EF1545"/>
    <w:rsid w:val="00F043CC"/>
    <w:rsid w:val="00F107E9"/>
    <w:rsid w:val="00F12ABF"/>
    <w:rsid w:val="00F16641"/>
    <w:rsid w:val="00F27988"/>
    <w:rsid w:val="00F51DA3"/>
    <w:rsid w:val="00F531D5"/>
    <w:rsid w:val="00FB66F5"/>
    <w:rsid w:val="00FC6671"/>
    <w:rsid w:val="00FF27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6E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6EF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F6E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060FB6"/>
  </w:style>
  <w:style w:type="character" w:styleId="a4">
    <w:name w:val="Hyperlink"/>
    <w:basedOn w:val="a0"/>
    <w:uiPriority w:val="99"/>
    <w:semiHidden/>
    <w:unhideWhenUsed/>
    <w:rsid w:val="00060FB6"/>
    <w:rPr>
      <w:color w:val="0000FF"/>
      <w:u w:val="single"/>
    </w:rPr>
  </w:style>
  <w:style w:type="paragraph" w:styleId="a5">
    <w:name w:val="List Paragraph"/>
    <w:basedOn w:val="a"/>
    <w:link w:val="a6"/>
    <w:qFormat/>
    <w:rsid w:val="00F043C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77F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7F9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Абзац списка Знак"/>
    <w:link w:val="a5"/>
    <w:locked/>
    <w:rsid w:val="003924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0901C3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6"/>
      <w:szCs w:val="20"/>
    </w:rPr>
  </w:style>
  <w:style w:type="character" w:customStyle="1" w:styleId="20">
    <w:name w:val="Основной текст с отступом 2 Знак"/>
    <w:basedOn w:val="a0"/>
    <w:link w:val="2"/>
    <w:rsid w:val="000901C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rsid w:val="000901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0901C3"/>
    <w:pPr>
      <w:widowControl w:val="0"/>
      <w:suppressAutoHyphens/>
      <w:spacing w:after="0" w:line="100" w:lineRule="atLeast"/>
    </w:pPr>
    <w:rPr>
      <w:rFonts w:ascii="Calibri" w:eastAsia="SimSun" w:hAnsi="Calibri" w:cs="Times New Roman"/>
      <w:b/>
      <w:bCs/>
      <w:kern w:val="1"/>
      <w:lang w:eastAsia="ar-SA"/>
    </w:rPr>
  </w:style>
  <w:style w:type="paragraph" w:styleId="3">
    <w:name w:val="Body Text Indent 3"/>
    <w:basedOn w:val="a"/>
    <w:link w:val="30"/>
    <w:unhideWhenUsed/>
    <w:rsid w:val="000901C3"/>
    <w:pPr>
      <w:spacing w:after="120" w:line="276" w:lineRule="auto"/>
      <w:ind w:left="283"/>
    </w:pPr>
    <w:rPr>
      <w:rFonts w:ascii="Calibri" w:hAnsi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0901C3"/>
    <w:rPr>
      <w:rFonts w:ascii="Calibri" w:eastAsia="Times New Roman" w:hAnsi="Calibri" w:cs="Times New Roman"/>
      <w:sz w:val="16"/>
      <w:szCs w:val="16"/>
    </w:rPr>
  </w:style>
  <w:style w:type="character" w:customStyle="1" w:styleId="a9">
    <w:name w:val="Гипертекстовая ссылка"/>
    <w:uiPriority w:val="99"/>
    <w:rsid w:val="00EE378A"/>
    <w:rPr>
      <w:b/>
      <w:bCs/>
      <w:color w:val="008000"/>
    </w:rPr>
  </w:style>
  <w:style w:type="character" w:customStyle="1" w:styleId="aa">
    <w:name w:val="Название Знак"/>
    <w:basedOn w:val="a0"/>
    <w:link w:val="ab"/>
    <w:locked/>
    <w:rsid w:val="008156E6"/>
    <w:rPr>
      <w:rFonts w:ascii="Calibri" w:hAnsi="Calibri" w:cs="Calibri"/>
      <w:sz w:val="32"/>
      <w:szCs w:val="32"/>
    </w:rPr>
  </w:style>
  <w:style w:type="paragraph" w:styleId="ab">
    <w:name w:val="Title"/>
    <w:basedOn w:val="a"/>
    <w:link w:val="aa"/>
    <w:qFormat/>
    <w:rsid w:val="008156E6"/>
    <w:pPr>
      <w:jc w:val="center"/>
    </w:pPr>
    <w:rPr>
      <w:rFonts w:ascii="Calibri" w:eastAsiaTheme="minorHAnsi" w:hAnsi="Calibri" w:cs="Calibri"/>
      <w:sz w:val="32"/>
      <w:szCs w:val="32"/>
      <w:lang w:eastAsia="en-US"/>
    </w:rPr>
  </w:style>
  <w:style w:type="character" w:customStyle="1" w:styleId="11">
    <w:name w:val="Название Знак1"/>
    <w:basedOn w:val="a0"/>
    <w:link w:val="ab"/>
    <w:uiPriority w:val="10"/>
    <w:rsid w:val="008156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2207682.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garantF1://2207682.0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zakon.scli.ru/ru/legal_texts/act_municipal_education/index.php?do4=document&amp;id4=96e20c02-1b12-465a-b64c-24aa92270007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24284B-4061-455B-8715-B51FA24FF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4740</Words>
  <Characters>27019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user</cp:lastModifiedBy>
  <cp:revision>14</cp:revision>
  <cp:lastPrinted>2016-07-26T03:29:00Z</cp:lastPrinted>
  <dcterms:created xsi:type="dcterms:W3CDTF">2016-06-07T06:20:00Z</dcterms:created>
  <dcterms:modified xsi:type="dcterms:W3CDTF">2016-07-26T03:30:00Z</dcterms:modified>
</cp:coreProperties>
</file>