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D1" w:rsidRPr="004F0D9B" w:rsidRDefault="00BC75D1" w:rsidP="00BC75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F0D9B">
        <w:rPr>
          <w:b/>
          <w:sz w:val="28"/>
          <w:szCs w:val="28"/>
        </w:rPr>
        <w:t>РОССИЙСКАЯ ФЕДЕРАЦИЯ</w:t>
      </w:r>
    </w:p>
    <w:p w:rsidR="00BC75D1" w:rsidRPr="004F0D9B" w:rsidRDefault="00BC75D1" w:rsidP="00BC75D1">
      <w:pPr>
        <w:jc w:val="center"/>
        <w:rPr>
          <w:b/>
          <w:sz w:val="28"/>
          <w:szCs w:val="28"/>
        </w:rPr>
      </w:pPr>
      <w:r w:rsidRPr="004F0D9B">
        <w:rPr>
          <w:b/>
          <w:sz w:val="28"/>
          <w:szCs w:val="28"/>
        </w:rPr>
        <w:t>Красноярский край Березовский район</w:t>
      </w:r>
    </w:p>
    <w:p w:rsidR="00BC75D1" w:rsidRDefault="00BC75D1" w:rsidP="00AF6090">
      <w:pPr>
        <w:jc w:val="center"/>
        <w:rPr>
          <w:b/>
          <w:sz w:val="28"/>
          <w:szCs w:val="28"/>
        </w:rPr>
      </w:pPr>
      <w:r w:rsidRPr="004F0D9B">
        <w:rPr>
          <w:b/>
          <w:sz w:val="28"/>
          <w:szCs w:val="28"/>
        </w:rPr>
        <w:t xml:space="preserve">Бархатовский сельский Совет депутатов  </w:t>
      </w:r>
    </w:p>
    <w:p w:rsidR="00201CA6" w:rsidRPr="004F0D9B" w:rsidRDefault="00201CA6" w:rsidP="00AF6090">
      <w:pPr>
        <w:jc w:val="center"/>
        <w:rPr>
          <w:b/>
          <w:sz w:val="28"/>
          <w:szCs w:val="28"/>
        </w:rPr>
      </w:pPr>
    </w:p>
    <w:p w:rsidR="00BC75D1" w:rsidRPr="004F0D9B" w:rsidRDefault="00BC75D1" w:rsidP="00BC75D1">
      <w:pPr>
        <w:jc w:val="center"/>
        <w:rPr>
          <w:b/>
          <w:sz w:val="28"/>
          <w:szCs w:val="28"/>
        </w:rPr>
      </w:pPr>
      <w:proofErr w:type="gramStart"/>
      <w:r w:rsidRPr="004F0D9B">
        <w:rPr>
          <w:b/>
          <w:sz w:val="28"/>
          <w:szCs w:val="28"/>
        </w:rPr>
        <w:t>Р</w:t>
      </w:r>
      <w:proofErr w:type="gramEnd"/>
      <w:r w:rsidRPr="004F0D9B">
        <w:rPr>
          <w:b/>
          <w:sz w:val="28"/>
          <w:szCs w:val="28"/>
        </w:rPr>
        <w:t xml:space="preserve"> Е Ш Е Н И Е</w:t>
      </w:r>
    </w:p>
    <w:p w:rsidR="00BC75D1" w:rsidRDefault="00201CA6" w:rsidP="00BC75D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F0D9B" w:rsidRPr="004F0D9B" w:rsidRDefault="004F0D9B" w:rsidP="00BC75D1">
      <w:pPr>
        <w:rPr>
          <w:b/>
          <w:sz w:val="28"/>
          <w:szCs w:val="28"/>
        </w:rPr>
      </w:pPr>
    </w:p>
    <w:p w:rsidR="00BC75D1" w:rsidRPr="004F0D9B" w:rsidRDefault="009829F8" w:rsidP="00BC75D1">
      <w:pPr>
        <w:rPr>
          <w:sz w:val="28"/>
          <w:szCs w:val="28"/>
        </w:rPr>
      </w:pPr>
      <w:r>
        <w:rPr>
          <w:sz w:val="28"/>
          <w:szCs w:val="28"/>
        </w:rPr>
        <w:t>24 ноября</w:t>
      </w:r>
      <w:r w:rsidR="004F0D9B" w:rsidRPr="004F0D9B">
        <w:rPr>
          <w:sz w:val="28"/>
          <w:szCs w:val="28"/>
        </w:rPr>
        <w:t xml:space="preserve"> </w:t>
      </w:r>
      <w:r w:rsidR="0048365F" w:rsidRPr="004F0D9B">
        <w:rPr>
          <w:sz w:val="28"/>
          <w:szCs w:val="28"/>
        </w:rPr>
        <w:t xml:space="preserve"> 201</w:t>
      </w:r>
      <w:r w:rsidR="00201CA6">
        <w:rPr>
          <w:sz w:val="28"/>
          <w:szCs w:val="28"/>
        </w:rPr>
        <w:t xml:space="preserve">6 </w:t>
      </w:r>
      <w:r w:rsidR="00A920D3" w:rsidRPr="004F0D9B">
        <w:rPr>
          <w:sz w:val="28"/>
          <w:szCs w:val="28"/>
        </w:rPr>
        <w:t xml:space="preserve">         </w:t>
      </w:r>
      <w:r w:rsidR="00B96F7E" w:rsidRPr="004F0D9B">
        <w:rPr>
          <w:sz w:val="28"/>
          <w:szCs w:val="28"/>
        </w:rPr>
        <w:t xml:space="preserve">                      </w:t>
      </w:r>
      <w:proofErr w:type="spellStart"/>
      <w:r w:rsidR="004C788B">
        <w:rPr>
          <w:sz w:val="28"/>
          <w:szCs w:val="28"/>
        </w:rPr>
        <w:t>с</w:t>
      </w:r>
      <w:proofErr w:type="gramStart"/>
      <w:r w:rsidR="004C788B">
        <w:rPr>
          <w:sz w:val="28"/>
          <w:szCs w:val="28"/>
        </w:rPr>
        <w:t>.Б</w:t>
      </w:r>
      <w:proofErr w:type="gramEnd"/>
      <w:r w:rsidR="004C788B">
        <w:rPr>
          <w:sz w:val="28"/>
          <w:szCs w:val="28"/>
        </w:rPr>
        <w:t>архатово</w:t>
      </w:r>
      <w:proofErr w:type="spellEnd"/>
      <w:r w:rsidR="00B96F7E" w:rsidRPr="004F0D9B">
        <w:rPr>
          <w:sz w:val="28"/>
          <w:szCs w:val="28"/>
        </w:rPr>
        <w:t xml:space="preserve">                        </w:t>
      </w:r>
      <w:r w:rsidR="00A920D3" w:rsidRPr="004F0D9B">
        <w:rPr>
          <w:sz w:val="28"/>
          <w:szCs w:val="28"/>
        </w:rPr>
        <w:t xml:space="preserve"> №</w:t>
      </w:r>
      <w:r w:rsidR="00B96F7E" w:rsidRPr="004F0D9B">
        <w:rPr>
          <w:sz w:val="28"/>
          <w:szCs w:val="28"/>
        </w:rPr>
        <w:t xml:space="preserve"> </w:t>
      </w:r>
      <w:r>
        <w:rPr>
          <w:sz w:val="28"/>
          <w:szCs w:val="28"/>
        </w:rPr>
        <w:t>15-6</w:t>
      </w:r>
    </w:p>
    <w:p w:rsidR="00AF6090" w:rsidRDefault="00AF6090" w:rsidP="00BC75D1">
      <w:pPr>
        <w:rPr>
          <w:sz w:val="28"/>
          <w:szCs w:val="28"/>
        </w:rPr>
      </w:pPr>
    </w:p>
    <w:p w:rsidR="004F0D9B" w:rsidRDefault="004F0D9B" w:rsidP="00BC75D1">
      <w:pPr>
        <w:rPr>
          <w:sz w:val="28"/>
          <w:szCs w:val="28"/>
        </w:rPr>
      </w:pPr>
    </w:p>
    <w:p w:rsidR="000B3C79" w:rsidRPr="004F0D9B" w:rsidRDefault="000B3C79" w:rsidP="00BC75D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C75D1" w:rsidRPr="004F0D9B" w:rsidTr="00160D85">
        <w:tc>
          <w:tcPr>
            <w:tcW w:w="5353" w:type="dxa"/>
          </w:tcPr>
          <w:p w:rsidR="004C788B" w:rsidRDefault="00BC75D1" w:rsidP="004C788B">
            <w:pPr>
              <w:jc w:val="both"/>
              <w:rPr>
                <w:sz w:val="28"/>
                <w:szCs w:val="28"/>
              </w:rPr>
            </w:pPr>
            <w:r w:rsidRPr="004F0D9B">
              <w:rPr>
                <w:sz w:val="28"/>
                <w:szCs w:val="28"/>
              </w:rPr>
              <w:t>О</w:t>
            </w:r>
            <w:r w:rsidR="004C788B">
              <w:rPr>
                <w:sz w:val="28"/>
                <w:szCs w:val="28"/>
              </w:rPr>
              <w:t>б утверждении размера</w:t>
            </w:r>
            <w:r w:rsidRPr="004F0D9B">
              <w:rPr>
                <w:sz w:val="28"/>
                <w:szCs w:val="28"/>
              </w:rPr>
              <w:t xml:space="preserve"> </w:t>
            </w:r>
            <w:r w:rsidR="000B3C79">
              <w:rPr>
                <w:sz w:val="28"/>
                <w:szCs w:val="28"/>
              </w:rPr>
              <w:t>о</w:t>
            </w:r>
            <w:r w:rsidR="004C788B">
              <w:rPr>
                <w:sz w:val="28"/>
                <w:szCs w:val="28"/>
              </w:rPr>
              <w:t>платы</w:t>
            </w:r>
          </w:p>
          <w:p w:rsidR="00BC75D1" w:rsidRPr="004F0D9B" w:rsidRDefault="004C788B" w:rsidP="004C7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вывоз твердых бытовых отходов</w:t>
            </w:r>
            <w:r w:rsidR="00800B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BC75D1" w:rsidRPr="004F0D9B" w:rsidRDefault="00BC75D1" w:rsidP="00EE0BFB">
            <w:pPr>
              <w:rPr>
                <w:sz w:val="28"/>
                <w:szCs w:val="28"/>
              </w:rPr>
            </w:pPr>
          </w:p>
        </w:tc>
      </w:tr>
    </w:tbl>
    <w:p w:rsidR="00EE0BFB" w:rsidRDefault="00EE0BFB" w:rsidP="00BC75D1">
      <w:pPr>
        <w:rPr>
          <w:sz w:val="28"/>
          <w:szCs w:val="28"/>
        </w:rPr>
      </w:pPr>
    </w:p>
    <w:p w:rsidR="000B3C79" w:rsidRPr="004F0D9B" w:rsidRDefault="000B3C79" w:rsidP="00BC75D1">
      <w:pPr>
        <w:rPr>
          <w:sz w:val="28"/>
          <w:szCs w:val="28"/>
        </w:rPr>
      </w:pPr>
    </w:p>
    <w:p w:rsidR="004C788B" w:rsidRDefault="00EE0BFB" w:rsidP="00AF6090">
      <w:pPr>
        <w:ind w:firstLine="708"/>
        <w:jc w:val="both"/>
        <w:rPr>
          <w:sz w:val="28"/>
          <w:szCs w:val="28"/>
        </w:rPr>
      </w:pPr>
      <w:r w:rsidRPr="004F0D9B">
        <w:rPr>
          <w:sz w:val="28"/>
          <w:szCs w:val="28"/>
        </w:rPr>
        <w:t xml:space="preserve">В целях </w:t>
      </w:r>
      <w:r w:rsidR="004C788B">
        <w:rPr>
          <w:sz w:val="28"/>
          <w:szCs w:val="28"/>
        </w:rPr>
        <w:t xml:space="preserve">бесперебойного осуществления вывоза твердых бытовых отходов с территории </w:t>
      </w:r>
      <w:proofErr w:type="spellStart"/>
      <w:r w:rsidR="004C788B">
        <w:rPr>
          <w:sz w:val="28"/>
          <w:szCs w:val="28"/>
        </w:rPr>
        <w:t>Бархатовского</w:t>
      </w:r>
      <w:proofErr w:type="spellEnd"/>
      <w:r w:rsidR="004C788B">
        <w:rPr>
          <w:sz w:val="28"/>
          <w:szCs w:val="28"/>
        </w:rPr>
        <w:t xml:space="preserve"> сельсовета, в соответствии с Федеральным законом № 131-ФЗ от 06.10.2003 </w:t>
      </w:r>
      <w:r w:rsidR="004C788B" w:rsidRPr="004F0D9B">
        <w:rPr>
          <w:sz w:val="28"/>
          <w:szCs w:val="28"/>
        </w:rPr>
        <w:t>«Об общих принципах  организации местного самоуправления в Российской Федерации»,</w:t>
      </w:r>
      <w:r w:rsidR="004C788B" w:rsidRPr="004C788B">
        <w:rPr>
          <w:sz w:val="28"/>
          <w:szCs w:val="28"/>
        </w:rPr>
        <w:t xml:space="preserve"> </w:t>
      </w:r>
      <w:r w:rsidR="004C788B">
        <w:rPr>
          <w:sz w:val="28"/>
          <w:szCs w:val="28"/>
        </w:rPr>
        <w:t xml:space="preserve">руководствуясь </w:t>
      </w:r>
      <w:r w:rsidR="004C788B" w:rsidRPr="004F0D9B">
        <w:rPr>
          <w:sz w:val="28"/>
          <w:szCs w:val="28"/>
        </w:rPr>
        <w:t>У</w:t>
      </w:r>
      <w:r w:rsidR="004C788B">
        <w:rPr>
          <w:sz w:val="28"/>
          <w:szCs w:val="28"/>
        </w:rPr>
        <w:t>ставом</w:t>
      </w:r>
      <w:r w:rsidR="004C788B" w:rsidRPr="004F0D9B">
        <w:rPr>
          <w:sz w:val="28"/>
          <w:szCs w:val="28"/>
        </w:rPr>
        <w:t xml:space="preserve"> </w:t>
      </w:r>
      <w:proofErr w:type="spellStart"/>
      <w:r w:rsidR="004C788B" w:rsidRPr="004F0D9B">
        <w:rPr>
          <w:sz w:val="28"/>
          <w:szCs w:val="28"/>
        </w:rPr>
        <w:t>Бархатовского</w:t>
      </w:r>
      <w:proofErr w:type="spellEnd"/>
      <w:r w:rsidR="004C788B" w:rsidRPr="004F0D9B">
        <w:rPr>
          <w:sz w:val="28"/>
          <w:szCs w:val="28"/>
        </w:rPr>
        <w:t xml:space="preserve"> сельсовета, </w:t>
      </w:r>
      <w:proofErr w:type="spellStart"/>
      <w:r w:rsidR="004C788B" w:rsidRPr="004F0D9B">
        <w:rPr>
          <w:sz w:val="28"/>
          <w:szCs w:val="28"/>
        </w:rPr>
        <w:t>Бархатовский</w:t>
      </w:r>
      <w:proofErr w:type="spellEnd"/>
      <w:r w:rsidR="004C788B" w:rsidRPr="004F0D9B">
        <w:rPr>
          <w:sz w:val="28"/>
          <w:szCs w:val="28"/>
        </w:rPr>
        <w:t xml:space="preserve"> сельский Совет депутатов</w:t>
      </w:r>
    </w:p>
    <w:p w:rsidR="004F0D9B" w:rsidRPr="004F0D9B" w:rsidRDefault="004F0D9B" w:rsidP="00AF6090">
      <w:pPr>
        <w:ind w:firstLine="708"/>
        <w:jc w:val="both"/>
        <w:rPr>
          <w:sz w:val="28"/>
          <w:szCs w:val="28"/>
        </w:rPr>
      </w:pPr>
    </w:p>
    <w:p w:rsidR="00EE0BFB" w:rsidRPr="009829F8" w:rsidRDefault="00BC75D1" w:rsidP="00B96F7E">
      <w:pPr>
        <w:jc w:val="both"/>
        <w:rPr>
          <w:sz w:val="28"/>
          <w:szCs w:val="28"/>
        </w:rPr>
      </w:pPr>
      <w:r w:rsidRPr="009829F8">
        <w:rPr>
          <w:sz w:val="28"/>
          <w:szCs w:val="28"/>
        </w:rPr>
        <w:t>РЕШИЛ</w:t>
      </w:r>
      <w:r w:rsidR="00EE0BFB" w:rsidRPr="009829F8">
        <w:rPr>
          <w:sz w:val="28"/>
          <w:szCs w:val="28"/>
        </w:rPr>
        <w:t>:</w:t>
      </w:r>
    </w:p>
    <w:p w:rsidR="000B3C79" w:rsidRPr="004F0D9B" w:rsidRDefault="000B3C79" w:rsidP="00B96F7E">
      <w:pPr>
        <w:jc w:val="both"/>
        <w:rPr>
          <w:b/>
          <w:sz w:val="28"/>
          <w:szCs w:val="28"/>
        </w:rPr>
      </w:pPr>
    </w:p>
    <w:p w:rsidR="00EE0BFB" w:rsidRPr="004F0D9B" w:rsidRDefault="00EE0BFB" w:rsidP="00EE0BFB">
      <w:pPr>
        <w:ind w:firstLine="708"/>
        <w:jc w:val="both"/>
        <w:rPr>
          <w:b/>
          <w:sz w:val="28"/>
          <w:szCs w:val="28"/>
        </w:rPr>
      </w:pPr>
      <w:r w:rsidRPr="004F0D9B">
        <w:rPr>
          <w:sz w:val="28"/>
          <w:szCs w:val="28"/>
        </w:rPr>
        <w:t xml:space="preserve">1. </w:t>
      </w:r>
      <w:r w:rsidR="004C788B">
        <w:rPr>
          <w:sz w:val="28"/>
          <w:szCs w:val="28"/>
        </w:rPr>
        <w:t xml:space="preserve">Утвердить размер оплаты за вывоз твердых бытовых отходов </w:t>
      </w:r>
      <w:proofErr w:type="spellStart"/>
      <w:r w:rsidR="004C788B">
        <w:rPr>
          <w:sz w:val="28"/>
          <w:szCs w:val="28"/>
        </w:rPr>
        <w:t>с.Бархатово</w:t>
      </w:r>
      <w:proofErr w:type="spellEnd"/>
      <w:r w:rsidR="004C788B">
        <w:rPr>
          <w:sz w:val="28"/>
          <w:szCs w:val="28"/>
        </w:rPr>
        <w:t xml:space="preserve"> и </w:t>
      </w:r>
      <w:proofErr w:type="spellStart"/>
      <w:r w:rsidR="004C788B">
        <w:rPr>
          <w:sz w:val="28"/>
          <w:szCs w:val="28"/>
        </w:rPr>
        <w:t>д.Челноково</w:t>
      </w:r>
      <w:proofErr w:type="spellEnd"/>
      <w:r w:rsidR="000B3C79">
        <w:rPr>
          <w:sz w:val="28"/>
          <w:szCs w:val="28"/>
        </w:rPr>
        <w:t xml:space="preserve"> </w:t>
      </w:r>
      <w:r w:rsidR="00201CA6">
        <w:rPr>
          <w:sz w:val="28"/>
          <w:szCs w:val="28"/>
        </w:rPr>
        <w:t>с 01.12.2016 года</w:t>
      </w:r>
      <w:r w:rsidR="004C788B">
        <w:rPr>
          <w:sz w:val="28"/>
          <w:szCs w:val="28"/>
        </w:rPr>
        <w:t>, согласно приложению к настоящему решению.</w:t>
      </w:r>
    </w:p>
    <w:p w:rsidR="00EE0BFB" w:rsidRPr="004F0D9B" w:rsidRDefault="004C788B" w:rsidP="00EE0BF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E0BFB" w:rsidRPr="004F0D9B">
        <w:rPr>
          <w:sz w:val="28"/>
          <w:szCs w:val="28"/>
        </w:rPr>
        <w:t xml:space="preserve">. </w:t>
      </w:r>
      <w:proofErr w:type="gramStart"/>
      <w:r w:rsidR="00EE0BFB" w:rsidRPr="004F0D9B">
        <w:rPr>
          <w:sz w:val="28"/>
          <w:szCs w:val="28"/>
        </w:rPr>
        <w:t>Контроль за</w:t>
      </w:r>
      <w:proofErr w:type="gramEnd"/>
      <w:r w:rsidR="00EE0BFB" w:rsidRPr="004F0D9B">
        <w:rPr>
          <w:sz w:val="28"/>
          <w:szCs w:val="28"/>
        </w:rPr>
        <w:t xml:space="preserve"> исполнением настоящего решения возложить на</w:t>
      </w:r>
      <w:r w:rsidR="00AF6090" w:rsidRPr="004F0D9B">
        <w:rPr>
          <w:sz w:val="28"/>
          <w:szCs w:val="28"/>
        </w:rPr>
        <w:t xml:space="preserve"> </w:t>
      </w:r>
      <w:r w:rsidR="0048365F" w:rsidRPr="004F0D9B">
        <w:rPr>
          <w:sz w:val="28"/>
          <w:szCs w:val="28"/>
        </w:rPr>
        <w:t xml:space="preserve">Главу </w:t>
      </w:r>
      <w:proofErr w:type="spellStart"/>
      <w:r w:rsidR="0048365F" w:rsidRPr="004F0D9B">
        <w:rPr>
          <w:sz w:val="28"/>
          <w:szCs w:val="28"/>
        </w:rPr>
        <w:t>Бархатовского</w:t>
      </w:r>
      <w:proofErr w:type="spellEnd"/>
      <w:r w:rsidR="0048365F" w:rsidRPr="004F0D9B">
        <w:rPr>
          <w:sz w:val="28"/>
          <w:szCs w:val="28"/>
        </w:rPr>
        <w:t xml:space="preserve"> сельсовета Жаринову З.А.</w:t>
      </w:r>
    </w:p>
    <w:p w:rsidR="004F0D9B" w:rsidRDefault="004C788B" w:rsidP="00AF6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0BFB" w:rsidRPr="004F0D9B">
        <w:rPr>
          <w:sz w:val="28"/>
          <w:szCs w:val="28"/>
        </w:rPr>
        <w:t xml:space="preserve">. Настоящее решение </w:t>
      </w:r>
      <w:r w:rsidR="00160D85" w:rsidRPr="004F0D9B">
        <w:rPr>
          <w:sz w:val="28"/>
          <w:szCs w:val="28"/>
        </w:rPr>
        <w:t xml:space="preserve">вступает в силу со дня его официального </w:t>
      </w:r>
      <w:r w:rsidR="00EE0BFB" w:rsidRPr="004F0D9B">
        <w:rPr>
          <w:sz w:val="28"/>
          <w:szCs w:val="28"/>
        </w:rPr>
        <w:t>опубликовани</w:t>
      </w:r>
      <w:r w:rsidR="00160D85" w:rsidRPr="004F0D9B">
        <w:rPr>
          <w:sz w:val="28"/>
          <w:szCs w:val="28"/>
        </w:rPr>
        <w:t>я</w:t>
      </w:r>
      <w:r w:rsidR="00EE0BFB" w:rsidRPr="004F0D9B">
        <w:rPr>
          <w:sz w:val="28"/>
          <w:szCs w:val="28"/>
        </w:rPr>
        <w:t xml:space="preserve"> в «Ведомост</w:t>
      </w:r>
      <w:r w:rsidR="00160D85" w:rsidRPr="004F0D9B">
        <w:rPr>
          <w:sz w:val="28"/>
          <w:szCs w:val="28"/>
        </w:rPr>
        <w:t>ях</w:t>
      </w:r>
      <w:r w:rsidR="00EE0BFB" w:rsidRPr="004F0D9B">
        <w:rPr>
          <w:sz w:val="28"/>
          <w:szCs w:val="28"/>
        </w:rPr>
        <w:t xml:space="preserve"> органов местного самоуправления </w:t>
      </w:r>
      <w:r w:rsidR="00160D85" w:rsidRPr="004F0D9B">
        <w:rPr>
          <w:sz w:val="28"/>
          <w:szCs w:val="28"/>
        </w:rPr>
        <w:t>муниципального образования Бархатовский сельсовет</w:t>
      </w:r>
      <w:r w:rsidR="00EE0BFB" w:rsidRPr="004F0D9B">
        <w:rPr>
          <w:sz w:val="28"/>
          <w:szCs w:val="28"/>
        </w:rPr>
        <w:t>».</w:t>
      </w:r>
    </w:p>
    <w:p w:rsidR="004F0D9B" w:rsidRDefault="004F0D9B" w:rsidP="00AF6090">
      <w:pPr>
        <w:ind w:firstLine="708"/>
        <w:jc w:val="both"/>
        <w:rPr>
          <w:sz w:val="28"/>
          <w:szCs w:val="28"/>
        </w:rPr>
      </w:pPr>
    </w:p>
    <w:p w:rsidR="00201CA6" w:rsidRDefault="00201CA6" w:rsidP="00AF6090">
      <w:pPr>
        <w:ind w:firstLine="708"/>
        <w:jc w:val="both"/>
        <w:rPr>
          <w:sz w:val="28"/>
          <w:szCs w:val="28"/>
        </w:rPr>
      </w:pPr>
    </w:p>
    <w:p w:rsidR="000B3C79" w:rsidRDefault="000B3C79" w:rsidP="00AF6090">
      <w:pPr>
        <w:ind w:firstLine="708"/>
        <w:jc w:val="both"/>
        <w:rPr>
          <w:sz w:val="28"/>
          <w:szCs w:val="28"/>
        </w:rPr>
      </w:pPr>
    </w:p>
    <w:p w:rsidR="000B3C79" w:rsidRDefault="000B3C79" w:rsidP="00AF6090">
      <w:pPr>
        <w:ind w:firstLine="708"/>
        <w:jc w:val="both"/>
        <w:rPr>
          <w:sz w:val="28"/>
          <w:szCs w:val="28"/>
        </w:rPr>
      </w:pPr>
    </w:p>
    <w:p w:rsidR="000B3C79" w:rsidRDefault="000B3C79" w:rsidP="00AF6090">
      <w:pPr>
        <w:ind w:firstLine="708"/>
        <w:jc w:val="both"/>
        <w:rPr>
          <w:sz w:val="28"/>
          <w:szCs w:val="28"/>
        </w:rPr>
      </w:pPr>
    </w:p>
    <w:p w:rsidR="00DC718E" w:rsidRPr="004F0D9B" w:rsidRDefault="00DC718E" w:rsidP="00AF6090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10"/>
        <w:gridCol w:w="4784"/>
      </w:tblGrid>
      <w:tr w:rsidR="00160D85" w:rsidRPr="004F0D9B" w:rsidTr="00781C7A">
        <w:tc>
          <w:tcPr>
            <w:tcW w:w="4710" w:type="dxa"/>
            <w:shd w:val="clear" w:color="auto" w:fill="auto"/>
          </w:tcPr>
          <w:p w:rsidR="00160D85" w:rsidRPr="004F0D9B" w:rsidRDefault="00160D85" w:rsidP="009A245E">
            <w:pPr>
              <w:jc w:val="both"/>
              <w:rPr>
                <w:sz w:val="28"/>
                <w:szCs w:val="28"/>
              </w:rPr>
            </w:pPr>
            <w:r w:rsidRPr="004F0D9B">
              <w:rPr>
                <w:sz w:val="28"/>
                <w:szCs w:val="28"/>
              </w:rPr>
              <w:t xml:space="preserve">Председатель       </w:t>
            </w:r>
          </w:p>
          <w:p w:rsidR="00160D85" w:rsidRPr="004F0D9B" w:rsidRDefault="00160D85" w:rsidP="009A245E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4F0D9B">
              <w:rPr>
                <w:sz w:val="28"/>
                <w:szCs w:val="28"/>
              </w:rPr>
              <w:t xml:space="preserve">Совета депутатов      </w:t>
            </w:r>
          </w:p>
          <w:p w:rsidR="00201CA6" w:rsidRDefault="00201CA6" w:rsidP="009A245E">
            <w:pPr>
              <w:jc w:val="both"/>
              <w:rPr>
                <w:sz w:val="28"/>
                <w:szCs w:val="28"/>
              </w:rPr>
            </w:pPr>
          </w:p>
          <w:p w:rsidR="009829F8" w:rsidRDefault="009829F8" w:rsidP="009A245E">
            <w:pPr>
              <w:jc w:val="both"/>
              <w:rPr>
                <w:sz w:val="28"/>
                <w:szCs w:val="28"/>
              </w:rPr>
            </w:pPr>
          </w:p>
          <w:p w:rsidR="00160D85" w:rsidRPr="004F0D9B" w:rsidRDefault="00201CA6" w:rsidP="009A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А.В.Чумаков</w:t>
            </w:r>
            <w:r w:rsidR="00A920D3" w:rsidRPr="004F0D9B">
              <w:rPr>
                <w:sz w:val="28"/>
                <w:szCs w:val="28"/>
              </w:rPr>
              <w:t>_______</w:t>
            </w:r>
            <w:r w:rsidR="00781C7A" w:rsidRPr="004F0D9B">
              <w:rPr>
                <w:sz w:val="28"/>
                <w:szCs w:val="28"/>
              </w:rPr>
              <w:t>_______</w:t>
            </w:r>
          </w:p>
        </w:tc>
        <w:tc>
          <w:tcPr>
            <w:tcW w:w="4784" w:type="dxa"/>
            <w:shd w:val="clear" w:color="auto" w:fill="auto"/>
          </w:tcPr>
          <w:p w:rsidR="00160D85" w:rsidRPr="004F0D9B" w:rsidRDefault="0035629D" w:rsidP="009A245E">
            <w:pPr>
              <w:jc w:val="both"/>
              <w:rPr>
                <w:sz w:val="28"/>
                <w:szCs w:val="28"/>
              </w:rPr>
            </w:pPr>
            <w:r w:rsidRPr="004F0D9B">
              <w:rPr>
                <w:sz w:val="28"/>
                <w:szCs w:val="28"/>
              </w:rPr>
              <w:t>Глава</w:t>
            </w:r>
          </w:p>
          <w:p w:rsidR="009829F8" w:rsidRDefault="00160D85" w:rsidP="00AF6090">
            <w:pPr>
              <w:tabs>
                <w:tab w:val="left" w:pos="7665"/>
              </w:tabs>
              <w:rPr>
                <w:sz w:val="28"/>
                <w:szCs w:val="28"/>
              </w:rPr>
            </w:pPr>
            <w:proofErr w:type="spellStart"/>
            <w:r w:rsidRPr="004F0D9B">
              <w:rPr>
                <w:sz w:val="28"/>
                <w:szCs w:val="28"/>
              </w:rPr>
              <w:t>Бархатовского</w:t>
            </w:r>
            <w:proofErr w:type="spellEnd"/>
            <w:r w:rsidRPr="004F0D9B">
              <w:rPr>
                <w:sz w:val="28"/>
                <w:szCs w:val="28"/>
              </w:rPr>
              <w:t xml:space="preserve"> сельсовета    </w:t>
            </w:r>
          </w:p>
          <w:p w:rsidR="00781C7A" w:rsidRDefault="00160D85" w:rsidP="00AF6090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4F0D9B">
              <w:rPr>
                <w:sz w:val="28"/>
                <w:szCs w:val="28"/>
              </w:rPr>
              <w:t xml:space="preserve"> </w:t>
            </w:r>
          </w:p>
          <w:p w:rsidR="00201CA6" w:rsidRPr="004F0D9B" w:rsidRDefault="00201CA6" w:rsidP="00AF6090">
            <w:pPr>
              <w:tabs>
                <w:tab w:val="left" w:pos="7665"/>
              </w:tabs>
              <w:rPr>
                <w:sz w:val="28"/>
                <w:szCs w:val="28"/>
              </w:rPr>
            </w:pPr>
          </w:p>
          <w:p w:rsidR="00160D85" w:rsidRPr="004F0D9B" w:rsidRDefault="00160D85" w:rsidP="00DC718E">
            <w:pPr>
              <w:jc w:val="both"/>
              <w:rPr>
                <w:sz w:val="28"/>
                <w:szCs w:val="28"/>
              </w:rPr>
            </w:pPr>
            <w:r w:rsidRPr="004F0D9B">
              <w:rPr>
                <w:sz w:val="28"/>
                <w:szCs w:val="28"/>
              </w:rPr>
              <w:t>__________</w:t>
            </w:r>
            <w:r w:rsidR="00781C7A" w:rsidRPr="004F0D9B">
              <w:rPr>
                <w:sz w:val="28"/>
                <w:szCs w:val="28"/>
              </w:rPr>
              <w:t>___</w:t>
            </w:r>
            <w:r w:rsidR="00A920D3" w:rsidRPr="004F0D9B">
              <w:rPr>
                <w:sz w:val="28"/>
                <w:szCs w:val="28"/>
              </w:rPr>
              <w:t>З.А. Жаринова</w:t>
            </w:r>
          </w:p>
        </w:tc>
      </w:tr>
    </w:tbl>
    <w:p w:rsidR="00AC62AA" w:rsidRPr="00B96F7E" w:rsidRDefault="00AC62AA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C62AA" w:rsidRPr="00B96F7E" w:rsidRDefault="00AC62AA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801D5" w:rsidRDefault="005801D5" w:rsidP="005801D5">
      <w:pPr>
        <w:jc w:val="center"/>
        <w:rPr>
          <w:b/>
          <w:sz w:val="32"/>
          <w:szCs w:val="32"/>
        </w:rPr>
      </w:pPr>
      <w:r w:rsidRPr="00017165">
        <w:rPr>
          <w:b/>
          <w:sz w:val="32"/>
          <w:szCs w:val="32"/>
        </w:rPr>
        <w:lastRenderedPageBreak/>
        <w:t xml:space="preserve">Муниципальное Унитарное Предприятие «Жилищно-Коммунальный Комплекс </w:t>
      </w:r>
      <w:proofErr w:type="spellStart"/>
      <w:r w:rsidRPr="00017165">
        <w:rPr>
          <w:b/>
          <w:sz w:val="32"/>
          <w:szCs w:val="32"/>
        </w:rPr>
        <w:t>Бархатовского</w:t>
      </w:r>
      <w:proofErr w:type="spellEnd"/>
      <w:r w:rsidRPr="00017165">
        <w:rPr>
          <w:b/>
          <w:sz w:val="32"/>
          <w:szCs w:val="32"/>
        </w:rPr>
        <w:t xml:space="preserve"> сельсовета»</w:t>
      </w:r>
    </w:p>
    <w:p w:rsidR="005801D5" w:rsidRPr="00017165" w:rsidRDefault="005801D5" w:rsidP="005801D5">
      <w:pPr>
        <w:jc w:val="center"/>
        <w:rPr>
          <w:b/>
          <w:sz w:val="32"/>
          <w:szCs w:val="32"/>
        </w:rPr>
      </w:pPr>
    </w:p>
    <w:p w:rsidR="005801D5" w:rsidRDefault="005801D5" w:rsidP="005801D5">
      <w:pPr>
        <w:jc w:val="both"/>
      </w:pPr>
      <w:r>
        <w:t>ИНН/КПП 2404017469/240401001, ОГРН 1142452002736</w:t>
      </w:r>
    </w:p>
    <w:p w:rsidR="005801D5" w:rsidRDefault="005801D5" w:rsidP="005801D5">
      <w:pPr>
        <w:jc w:val="both"/>
      </w:pPr>
      <w:r>
        <w:t xml:space="preserve">Адрес: </w:t>
      </w:r>
      <w:r w:rsidRPr="001B74F7">
        <w:t xml:space="preserve">662425, Россия, Красноярский край, </w:t>
      </w:r>
      <w:proofErr w:type="spellStart"/>
      <w:r w:rsidRPr="001B74F7">
        <w:t>с</w:t>
      </w:r>
      <w:proofErr w:type="gramStart"/>
      <w:r w:rsidRPr="001B74F7">
        <w:t>.Б</w:t>
      </w:r>
      <w:proofErr w:type="gramEnd"/>
      <w:r w:rsidRPr="001B74F7">
        <w:t>архатово</w:t>
      </w:r>
      <w:proofErr w:type="spellEnd"/>
      <w:r w:rsidRPr="001B74F7">
        <w:t xml:space="preserve">, </w:t>
      </w:r>
      <w:proofErr w:type="spellStart"/>
      <w:r w:rsidRPr="001B74F7">
        <w:t>ул.Чкалова</w:t>
      </w:r>
      <w:proofErr w:type="spellEnd"/>
      <w:r w:rsidRPr="001B74F7">
        <w:t>, 1</w:t>
      </w:r>
    </w:p>
    <w:p w:rsidR="005801D5" w:rsidRDefault="005801D5" w:rsidP="005801D5">
      <w:pPr>
        <w:jc w:val="both"/>
      </w:pPr>
      <w:r w:rsidRPr="001B74F7">
        <w:t>Р/счет 40702810031000098055 в Восточно-Сибирском банке Сбербанка России г</w:t>
      </w:r>
      <w:proofErr w:type="gramStart"/>
      <w:r w:rsidRPr="001B74F7">
        <w:t>.К</w:t>
      </w:r>
      <w:proofErr w:type="gramEnd"/>
      <w:r w:rsidRPr="001B74F7">
        <w:t xml:space="preserve">расноярск, </w:t>
      </w:r>
    </w:p>
    <w:p w:rsidR="005801D5" w:rsidRDefault="005801D5" w:rsidP="005801D5">
      <w:pPr>
        <w:jc w:val="both"/>
      </w:pPr>
      <w:r w:rsidRPr="001B74F7">
        <w:t>БИК 040407627, корсчет 30101810800000000627</w:t>
      </w:r>
    </w:p>
    <w:p w:rsidR="005801D5" w:rsidRDefault="005801D5" w:rsidP="005801D5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5801D5" w:rsidRDefault="005801D5" w:rsidP="005801D5">
      <w:pPr>
        <w:jc w:val="center"/>
        <w:rPr>
          <w:b/>
          <w:sz w:val="32"/>
          <w:szCs w:val="32"/>
        </w:rPr>
      </w:pPr>
    </w:p>
    <w:p w:rsidR="005801D5" w:rsidRDefault="005801D5" w:rsidP="005801D5">
      <w:pPr>
        <w:jc w:val="center"/>
        <w:rPr>
          <w:b/>
          <w:sz w:val="32"/>
          <w:szCs w:val="32"/>
        </w:rPr>
      </w:pPr>
      <w:r w:rsidRPr="00FE76F7">
        <w:rPr>
          <w:b/>
          <w:sz w:val="32"/>
          <w:szCs w:val="32"/>
        </w:rPr>
        <w:t>Смета расходов на вывоз твердых бытовых отходов</w:t>
      </w:r>
      <w:r>
        <w:rPr>
          <w:b/>
          <w:sz w:val="32"/>
          <w:szCs w:val="32"/>
        </w:rPr>
        <w:t xml:space="preserve"> на 01.</w:t>
      </w:r>
      <w:r w:rsidR="000B3C79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.201</w:t>
      </w:r>
      <w:r w:rsidR="000B3C79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г.</w:t>
      </w:r>
    </w:p>
    <w:p w:rsidR="005801D5" w:rsidRPr="00FE76F7" w:rsidRDefault="005801D5" w:rsidP="005801D5">
      <w:pPr>
        <w:jc w:val="center"/>
        <w:rPr>
          <w:b/>
          <w:sz w:val="32"/>
          <w:szCs w:val="32"/>
        </w:rPr>
      </w:pPr>
    </w:p>
    <w:p w:rsidR="005801D5" w:rsidRDefault="005801D5" w:rsidP="005801D5">
      <w:pPr>
        <w:ind w:left="-360"/>
      </w:pPr>
      <w:r>
        <w:t>Утверждаю                                                  Директор _____________/Роля В.М./</w:t>
      </w:r>
    </w:p>
    <w:p w:rsidR="005801D5" w:rsidRDefault="005801D5" w:rsidP="005801D5"/>
    <w:tbl>
      <w:tblPr>
        <w:tblStyle w:val="a3"/>
        <w:tblW w:w="9360" w:type="dxa"/>
        <w:tblInd w:w="-252" w:type="dxa"/>
        <w:tblLook w:val="01E0" w:firstRow="1" w:lastRow="1" w:firstColumn="1" w:lastColumn="1" w:noHBand="0" w:noVBand="0"/>
      </w:tblPr>
      <w:tblGrid>
        <w:gridCol w:w="6840"/>
        <w:gridCol w:w="2520"/>
      </w:tblGrid>
      <w:tr w:rsidR="005801D5" w:rsidTr="00E75CFB">
        <w:trPr>
          <w:trHeight w:val="755"/>
        </w:trPr>
        <w:tc>
          <w:tcPr>
            <w:tcW w:w="6840" w:type="dxa"/>
          </w:tcPr>
          <w:p w:rsidR="005801D5" w:rsidRPr="00FE76F7" w:rsidRDefault="005801D5" w:rsidP="00E75CFB">
            <w:pPr>
              <w:jc w:val="center"/>
              <w:rPr>
                <w:b/>
              </w:rPr>
            </w:pPr>
            <w:r w:rsidRPr="00FE76F7">
              <w:rPr>
                <w:b/>
              </w:rPr>
              <w:t>Экономические показатели</w:t>
            </w:r>
          </w:p>
        </w:tc>
        <w:tc>
          <w:tcPr>
            <w:tcW w:w="2520" w:type="dxa"/>
          </w:tcPr>
          <w:p w:rsidR="005801D5" w:rsidRPr="00FE76F7" w:rsidRDefault="005801D5" w:rsidP="00E75CFB">
            <w:pPr>
              <w:jc w:val="center"/>
              <w:rPr>
                <w:b/>
              </w:rPr>
            </w:pPr>
            <w:r w:rsidRPr="00FE76F7">
              <w:rPr>
                <w:b/>
              </w:rPr>
              <w:t>Сумма расходов (руб.)</w:t>
            </w:r>
          </w:p>
        </w:tc>
      </w:tr>
      <w:tr w:rsidR="005801D5" w:rsidTr="00E75CFB">
        <w:tc>
          <w:tcPr>
            <w:tcW w:w="6840" w:type="dxa"/>
          </w:tcPr>
          <w:p w:rsidR="005801D5" w:rsidRDefault="005801D5" w:rsidP="00E75CFB">
            <w:r>
              <w:t xml:space="preserve">Аренда мусоровоза </w:t>
            </w:r>
          </w:p>
        </w:tc>
        <w:tc>
          <w:tcPr>
            <w:tcW w:w="2520" w:type="dxa"/>
          </w:tcPr>
          <w:p w:rsidR="005801D5" w:rsidRDefault="005801D5" w:rsidP="00E75CFB">
            <w:r>
              <w:t>8000 руб./ мес.</w:t>
            </w:r>
          </w:p>
        </w:tc>
      </w:tr>
      <w:tr w:rsidR="005801D5" w:rsidTr="00E75CFB">
        <w:tc>
          <w:tcPr>
            <w:tcW w:w="6840" w:type="dxa"/>
          </w:tcPr>
          <w:p w:rsidR="005801D5" w:rsidRDefault="005801D5" w:rsidP="00E75CFB">
            <w:r>
              <w:t>Расход ГСМ</w:t>
            </w:r>
          </w:p>
        </w:tc>
        <w:tc>
          <w:tcPr>
            <w:tcW w:w="2520" w:type="dxa"/>
          </w:tcPr>
          <w:p w:rsidR="005801D5" w:rsidRDefault="005801D5" w:rsidP="00E75CFB">
            <w:r>
              <w:t>27л/100 км</w:t>
            </w:r>
          </w:p>
        </w:tc>
      </w:tr>
      <w:tr w:rsidR="005801D5" w:rsidTr="00E75CFB">
        <w:tc>
          <w:tcPr>
            <w:tcW w:w="6840" w:type="dxa"/>
          </w:tcPr>
          <w:p w:rsidR="005801D5" w:rsidRDefault="005801D5" w:rsidP="00E75CFB">
            <w:r>
              <w:t>Цена ГСМ</w:t>
            </w:r>
          </w:p>
        </w:tc>
        <w:tc>
          <w:tcPr>
            <w:tcW w:w="2520" w:type="dxa"/>
          </w:tcPr>
          <w:p w:rsidR="005801D5" w:rsidRDefault="000B3C79" w:rsidP="00E75CFB">
            <w:r>
              <w:t>33</w:t>
            </w:r>
            <w:r w:rsidR="005801D5">
              <w:t xml:space="preserve"> руб./литр</w:t>
            </w:r>
          </w:p>
        </w:tc>
      </w:tr>
      <w:tr w:rsidR="005801D5" w:rsidTr="00E75CFB">
        <w:trPr>
          <w:trHeight w:val="649"/>
        </w:trPr>
        <w:tc>
          <w:tcPr>
            <w:tcW w:w="6840" w:type="dxa"/>
          </w:tcPr>
          <w:p w:rsidR="005801D5" w:rsidRDefault="005801D5" w:rsidP="00E75CFB">
            <w:r>
              <w:t>Расстояние до мусорного полигона (туда-обратно)</w:t>
            </w:r>
          </w:p>
        </w:tc>
        <w:tc>
          <w:tcPr>
            <w:tcW w:w="2520" w:type="dxa"/>
          </w:tcPr>
          <w:p w:rsidR="005801D5" w:rsidRDefault="005801D5" w:rsidP="00E75CFB">
            <w:smartTag w:uri="urn:schemas-microsoft-com:office:smarttags" w:element="metricconverter">
              <w:smartTagPr>
                <w:attr w:name="ProductID" w:val="80 км"/>
              </w:smartTagPr>
              <w:r>
                <w:t>80 км</w:t>
              </w:r>
            </w:smartTag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рейс</w:t>
            </w:r>
          </w:p>
        </w:tc>
      </w:tr>
      <w:tr w:rsidR="005801D5" w:rsidTr="00E75CFB">
        <w:trPr>
          <w:trHeight w:val="533"/>
        </w:trPr>
        <w:tc>
          <w:tcPr>
            <w:tcW w:w="6840" w:type="dxa"/>
          </w:tcPr>
          <w:p w:rsidR="005801D5" w:rsidRDefault="005801D5" w:rsidP="00E75CFB">
            <w:r>
              <w:t xml:space="preserve">Количество рейсов по вывозу мусора </w:t>
            </w:r>
          </w:p>
        </w:tc>
        <w:tc>
          <w:tcPr>
            <w:tcW w:w="2520" w:type="dxa"/>
          </w:tcPr>
          <w:p w:rsidR="005801D5" w:rsidRDefault="005801D5" w:rsidP="00E75CFB">
            <w:r>
              <w:t>4,5/мес.</w:t>
            </w:r>
          </w:p>
        </w:tc>
      </w:tr>
      <w:tr w:rsidR="005801D5" w:rsidTr="00E75CFB">
        <w:trPr>
          <w:trHeight w:val="526"/>
        </w:trPr>
        <w:tc>
          <w:tcPr>
            <w:tcW w:w="6840" w:type="dxa"/>
          </w:tcPr>
          <w:p w:rsidR="005801D5" w:rsidRDefault="005801D5" w:rsidP="000B3C79">
            <w:r>
              <w:t xml:space="preserve">Общий пробег </w:t>
            </w:r>
            <w:r w:rsidR="000B3C79">
              <w:t>автомобиля</w:t>
            </w:r>
          </w:p>
        </w:tc>
        <w:tc>
          <w:tcPr>
            <w:tcW w:w="2520" w:type="dxa"/>
          </w:tcPr>
          <w:p w:rsidR="005801D5" w:rsidRDefault="005801D5" w:rsidP="000B3C79">
            <w:smartTag w:uri="urn:schemas-microsoft-com:office:smarttags" w:element="metricconverter">
              <w:smartTagPr>
                <w:attr w:name="ProductID" w:val="360 км"/>
              </w:smartTagPr>
              <w:r>
                <w:t>360 км</w:t>
              </w:r>
            </w:smartTag>
          </w:p>
        </w:tc>
      </w:tr>
      <w:tr w:rsidR="005801D5" w:rsidTr="00E75CFB">
        <w:trPr>
          <w:trHeight w:val="534"/>
        </w:trPr>
        <w:tc>
          <w:tcPr>
            <w:tcW w:w="6840" w:type="dxa"/>
          </w:tcPr>
          <w:p w:rsidR="005801D5" w:rsidRDefault="005801D5" w:rsidP="00E75CFB">
            <w:r>
              <w:t>Общий расход ГСМ</w:t>
            </w:r>
          </w:p>
        </w:tc>
        <w:tc>
          <w:tcPr>
            <w:tcW w:w="2520" w:type="dxa"/>
          </w:tcPr>
          <w:p w:rsidR="005801D5" w:rsidRDefault="005801D5" w:rsidP="00E75CFB">
            <w:r>
              <w:t>97</w:t>
            </w:r>
            <w:r w:rsidR="000B3C79">
              <w:t>,2</w:t>
            </w:r>
            <w:r>
              <w:t xml:space="preserve"> л./мес.</w:t>
            </w:r>
          </w:p>
        </w:tc>
      </w:tr>
      <w:tr w:rsidR="005801D5" w:rsidTr="00E75CFB">
        <w:trPr>
          <w:trHeight w:val="528"/>
        </w:trPr>
        <w:tc>
          <w:tcPr>
            <w:tcW w:w="6840" w:type="dxa"/>
          </w:tcPr>
          <w:p w:rsidR="005801D5" w:rsidRDefault="005801D5" w:rsidP="00E75CFB">
            <w:r>
              <w:t>Стоимость ГСМ</w:t>
            </w:r>
          </w:p>
        </w:tc>
        <w:tc>
          <w:tcPr>
            <w:tcW w:w="2520" w:type="dxa"/>
          </w:tcPr>
          <w:p w:rsidR="005801D5" w:rsidRDefault="000B3C79" w:rsidP="00E75CFB">
            <w:r>
              <w:t>3207,00</w:t>
            </w:r>
            <w:r w:rsidR="005801D5">
              <w:t xml:space="preserve"> руб.</w:t>
            </w:r>
          </w:p>
        </w:tc>
      </w:tr>
      <w:tr w:rsidR="005801D5" w:rsidTr="00E75CFB">
        <w:trPr>
          <w:trHeight w:val="522"/>
        </w:trPr>
        <w:tc>
          <w:tcPr>
            <w:tcW w:w="6840" w:type="dxa"/>
          </w:tcPr>
          <w:p w:rsidR="000B3C79" w:rsidRDefault="005801D5" w:rsidP="000B3C79">
            <w:proofErr w:type="gramStart"/>
            <w:r>
              <w:t>З</w:t>
            </w:r>
            <w:proofErr w:type="gramEnd"/>
            <w:r>
              <w:t>/плата водителя 0,3 ставки от оклада=</w:t>
            </w:r>
            <w:r w:rsidR="000B3C79">
              <w:t>7</w:t>
            </w:r>
            <w:r>
              <w:t xml:space="preserve">000 рублей в месяц </w:t>
            </w:r>
          </w:p>
          <w:p w:rsidR="005801D5" w:rsidRDefault="000B3C79" w:rsidP="000B3C79">
            <w:r>
              <w:t>с учетом районного коэффициента и северной надбавки</w:t>
            </w:r>
          </w:p>
        </w:tc>
        <w:tc>
          <w:tcPr>
            <w:tcW w:w="2520" w:type="dxa"/>
          </w:tcPr>
          <w:p w:rsidR="005801D5" w:rsidRDefault="000B3C79" w:rsidP="00E75CFB">
            <w:r>
              <w:t>2100,00</w:t>
            </w:r>
            <w:r w:rsidR="005801D5">
              <w:t xml:space="preserve"> руб.</w:t>
            </w:r>
          </w:p>
        </w:tc>
      </w:tr>
      <w:tr w:rsidR="005801D5" w:rsidTr="00E75CFB">
        <w:trPr>
          <w:trHeight w:val="529"/>
        </w:trPr>
        <w:tc>
          <w:tcPr>
            <w:tcW w:w="6840" w:type="dxa"/>
          </w:tcPr>
          <w:p w:rsidR="000B3C79" w:rsidRDefault="005801D5" w:rsidP="00E75CFB">
            <w:proofErr w:type="gramStart"/>
            <w:r>
              <w:t>З</w:t>
            </w:r>
            <w:proofErr w:type="gramEnd"/>
            <w:r>
              <w:t>/плата грузчика 0,3 ставки от оклада=5000 рублей в месяц</w:t>
            </w:r>
            <w:r w:rsidR="000B3C79">
              <w:t xml:space="preserve"> </w:t>
            </w:r>
          </w:p>
          <w:p w:rsidR="005801D5" w:rsidRDefault="000B3C79" w:rsidP="00E75CFB">
            <w:r>
              <w:t>с учетом районного коэффициента и северной надбавки</w:t>
            </w:r>
          </w:p>
        </w:tc>
        <w:tc>
          <w:tcPr>
            <w:tcW w:w="2520" w:type="dxa"/>
          </w:tcPr>
          <w:p w:rsidR="005801D5" w:rsidRDefault="005801D5" w:rsidP="00E75CFB">
            <w:r>
              <w:t>1500</w:t>
            </w:r>
            <w:r w:rsidR="000B3C79">
              <w:t>,00</w:t>
            </w:r>
            <w:r>
              <w:t xml:space="preserve"> руб.</w:t>
            </w:r>
          </w:p>
        </w:tc>
      </w:tr>
      <w:tr w:rsidR="005801D5" w:rsidTr="00E75CFB">
        <w:trPr>
          <w:trHeight w:val="529"/>
        </w:trPr>
        <w:tc>
          <w:tcPr>
            <w:tcW w:w="6840" w:type="dxa"/>
          </w:tcPr>
          <w:p w:rsidR="005801D5" w:rsidRDefault="005801D5" w:rsidP="000B3C79">
            <w:proofErr w:type="gramStart"/>
            <w:r>
              <w:t>З</w:t>
            </w:r>
            <w:proofErr w:type="gramEnd"/>
            <w:r>
              <w:t>/плата директора 0,2 ставки от оклада=</w:t>
            </w:r>
            <w:r w:rsidR="000B3C79">
              <w:t>12</w:t>
            </w:r>
            <w:r>
              <w:t>000 рублей в месяц</w:t>
            </w:r>
          </w:p>
          <w:p w:rsidR="000B3C79" w:rsidRDefault="000B3C79" w:rsidP="000B3C79">
            <w:r>
              <w:t>с учетом районного коэффициента и северной надбавки</w:t>
            </w:r>
          </w:p>
        </w:tc>
        <w:tc>
          <w:tcPr>
            <w:tcW w:w="2520" w:type="dxa"/>
          </w:tcPr>
          <w:p w:rsidR="005801D5" w:rsidRDefault="000B3C79" w:rsidP="00E75CFB">
            <w:r>
              <w:t>2400,00</w:t>
            </w:r>
            <w:r w:rsidR="005801D5">
              <w:t>руб.</w:t>
            </w:r>
          </w:p>
        </w:tc>
      </w:tr>
      <w:tr w:rsidR="005801D5" w:rsidTr="00E75CFB">
        <w:trPr>
          <w:trHeight w:val="529"/>
        </w:trPr>
        <w:tc>
          <w:tcPr>
            <w:tcW w:w="6840" w:type="dxa"/>
          </w:tcPr>
          <w:p w:rsidR="005801D5" w:rsidRDefault="005801D5" w:rsidP="000B3C79">
            <w:proofErr w:type="gramStart"/>
            <w:r>
              <w:t>З</w:t>
            </w:r>
            <w:proofErr w:type="gramEnd"/>
            <w:r>
              <w:t>/плата бухгалтера 0,2 ставки от оклада=</w:t>
            </w:r>
            <w:r w:rsidR="000B3C79">
              <w:t>6</w:t>
            </w:r>
            <w:r>
              <w:t>000 рублей в месяц</w:t>
            </w:r>
          </w:p>
          <w:p w:rsidR="000B3C79" w:rsidRDefault="000B3C79" w:rsidP="000B3C79">
            <w:r>
              <w:t>с учетом районного коэффициента и северной надбавки</w:t>
            </w:r>
          </w:p>
        </w:tc>
        <w:tc>
          <w:tcPr>
            <w:tcW w:w="2520" w:type="dxa"/>
          </w:tcPr>
          <w:p w:rsidR="005801D5" w:rsidRDefault="005801D5" w:rsidP="000B3C79">
            <w:r>
              <w:t>1</w:t>
            </w:r>
            <w:r w:rsidR="000B3C79">
              <w:t>2</w:t>
            </w:r>
            <w:r>
              <w:t>00</w:t>
            </w:r>
            <w:r w:rsidR="000B3C79">
              <w:t>,00</w:t>
            </w:r>
            <w:r>
              <w:t xml:space="preserve"> руб.</w:t>
            </w:r>
          </w:p>
        </w:tc>
      </w:tr>
      <w:tr w:rsidR="000B3C79" w:rsidTr="00E75CFB">
        <w:trPr>
          <w:trHeight w:val="529"/>
        </w:trPr>
        <w:tc>
          <w:tcPr>
            <w:tcW w:w="6840" w:type="dxa"/>
          </w:tcPr>
          <w:p w:rsidR="000B3C79" w:rsidRDefault="000B3C79" w:rsidP="000B3C79">
            <w:proofErr w:type="gramStart"/>
            <w:r>
              <w:t>З</w:t>
            </w:r>
            <w:proofErr w:type="gramEnd"/>
            <w:r>
              <w:t>/плата контролера-кассира 0,2 ставки от оклада=6000 рублей в месяц с учетом районного коэффициента и северной надбавки</w:t>
            </w:r>
          </w:p>
        </w:tc>
        <w:tc>
          <w:tcPr>
            <w:tcW w:w="2520" w:type="dxa"/>
          </w:tcPr>
          <w:p w:rsidR="000B3C79" w:rsidRDefault="000B3C79" w:rsidP="007E16C0">
            <w:r>
              <w:t>1200,00 руб.</w:t>
            </w:r>
          </w:p>
        </w:tc>
      </w:tr>
      <w:tr w:rsidR="000B3C79" w:rsidTr="00E75CFB">
        <w:trPr>
          <w:trHeight w:val="529"/>
        </w:trPr>
        <w:tc>
          <w:tcPr>
            <w:tcW w:w="6840" w:type="dxa"/>
          </w:tcPr>
          <w:p w:rsidR="000B3C79" w:rsidRDefault="000B3C79" w:rsidP="000B3C79">
            <w:r>
              <w:t>Отчисления в фонды</w:t>
            </w:r>
          </w:p>
        </w:tc>
        <w:tc>
          <w:tcPr>
            <w:tcW w:w="2520" w:type="dxa"/>
          </w:tcPr>
          <w:p w:rsidR="000B3C79" w:rsidRDefault="000B3C79" w:rsidP="007E16C0">
            <w:r>
              <w:t>2723,00 руб.</w:t>
            </w:r>
          </w:p>
        </w:tc>
      </w:tr>
      <w:tr w:rsidR="000B3C79" w:rsidTr="00E75CFB">
        <w:trPr>
          <w:trHeight w:val="529"/>
        </w:trPr>
        <w:tc>
          <w:tcPr>
            <w:tcW w:w="6840" w:type="dxa"/>
          </w:tcPr>
          <w:p w:rsidR="000B3C79" w:rsidRDefault="000B3C79" w:rsidP="00E75CFB">
            <w:r>
              <w:t>Количество абонентов, приобретающих талоны на вывоз ТБО</w:t>
            </w:r>
          </w:p>
        </w:tc>
        <w:tc>
          <w:tcPr>
            <w:tcW w:w="2520" w:type="dxa"/>
          </w:tcPr>
          <w:p w:rsidR="000B3C79" w:rsidRDefault="000B3C79" w:rsidP="000B3C79">
            <w:r w:rsidRPr="004174F1">
              <w:rPr>
                <w:b/>
              </w:rPr>
              <w:t>124</w:t>
            </w:r>
            <w:r>
              <w:t xml:space="preserve"> чел.</w:t>
            </w:r>
          </w:p>
        </w:tc>
      </w:tr>
      <w:tr w:rsidR="000B3C79" w:rsidTr="00E75CFB">
        <w:trPr>
          <w:trHeight w:val="529"/>
        </w:trPr>
        <w:tc>
          <w:tcPr>
            <w:tcW w:w="6840" w:type="dxa"/>
          </w:tcPr>
          <w:p w:rsidR="000B3C79" w:rsidRDefault="000B3C79" w:rsidP="000B3C79">
            <w:r>
              <w:t>Общая сумма расходов на вывоз мусора (8000+3207+2100+1500+2400+1200+1200-2723)</w:t>
            </w:r>
          </w:p>
        </w:tc>
        <w:tc>
          <w:tcPr>
            <w:tcW w:w="2520" w:type="dxa"/>
          </w:tcPr>
          <w:p w:rsidR="000B3C79" w:rsidRDefault="000B3C79" w:rsidP="00E75CFB">
            <w:r w:rsidRPr="004174F1">
              <w:rPr>
                <w:b/>
              </w:rPr>
              <w:t xml:space="preserve">22330,00 </w:t>
            </w:r>
            <w:r>
              <w:t>руб.</w:t>
            </w:r>
          </w:p>
        </w:tc>
      </w:tr>
      <w:tr w:rsidR="000B3C79" w:rsidTr="00E75CFB">
        <w:trPr>
          <w:trHeight w:val="529"/>
        </w:trPr>
        <w:tc>
          <w:tcPr>
            <w:tcW w:w="6840" w:type="dxa"/>
          </w:tcPr>
          <w:p w:rsidR="004174F1" w:rsidRDefault="000B3C79" w:rsidP="004174F1">
            <w:r>
              <w:t xml:space="preserve">Планируемая цена вывоза ТБО с 1 человека </w:t>
            </w:r>
          </w:p>
          <w:p w:rsidR="000B3C79" w:rsidRDefault="000B3C79" w:rsidP="004174F1">
            <w:r>
              <w:t>(</w:t>
            </w:r>
            <w:r w:rsidR="004174F1">
              <w:t>22330,00:124 чел.:4,5/в мес.</w:t>
            </w:r>
            <w:r>
              <w:t xml:space="preserve">) </w:t>
            </w:r>
          </w:p>
        </w:tc>
        <w:tc>
          <w:tcPr>
            <w:tcW w:w="2520" w:type="dxa"/>
          </w:tcPr>
          <w:p w:rsidR="000B3C79" w:rsidRDefault="000B3C79" w:rsidP="004174F1">
            <w:r w:rsidRPr="004174F1">
              <w:rPr>
                <w:b/>
              </w:rPr>
              <w:t>40 руб.</w:t>
            </w:r>
            <w:r>
              <w:t xml:space="preserve"> </w:t>
            </w:r>
          </w:p>
        </w:tc>
      </w:tr>
    </w:tbl>
    <w:p w:rsidR="004C788B" w:rsidRDefault="004C788B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01CA6" w:rsidRDefault="00201CA6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B3C79" w:rsidRDefault="000B3C79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01CA6" w:rsidRPr="00201CA6" w:rsidRDefault="00201CA6" w:rsidP="00201CA6">
      <w:pPr>
        <w:pStyle w:val="ConsTitle"/>
        <w:widowControl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CA6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1CA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01CA6" w:rsidRDefault="00201CA6" w:rsidP="00201CA6">
      <w:pPr>
        <w:pStyle w:val="ConsTitle"/>
        <w:widowControl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CA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Pr="00201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</w:t>
      </w:r>
      <w:r w:rsidRPr="00201CA6">
        <w:rPr>
          <w:rFonts w:ascii="Times New Roman" w:hAnsi="Times New Roman" w:cs="Times New Roman"/>
          <w:b w:val="0"/>
          <w:sz w:val="28"/>
          <w:szCs w:val="28"/>
        </w:rPr>
        <w:t xml:space="preserve"> решению </w:t>
      </w:r>
    </w:p>
    <w:p w:rsidR="00201CA6" w:rsidRDefault="00201CA6" w:rsidP="00201CA6">
      <w:pPr>
        <w:pStyle w:val="ConsTitle"/>
        <w:widowControl/>
        <w:ind w:right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201CA6">
        <w:rPr>
          <w:rFonts w:ascii="Times New Roman" w:hAnsi="Times New Roman" w:cs="Times New Roman"/>
          <w:b w:val="0"/>
          <w:sz w:val="28"/>
          <w:szCs w:val="28"/>
        </w:rPr>
        <w:t>Бархатовского</w:t>
      </w:r>
      <w:proofErr w:type="spellEnd"/>
      <w:r w:rsidRPr="00201CA6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1CA6" w:rsidRDefault="00201CA6" w:rsidP="00201CA6">
      <w:pPr>
        <w:pStyle w:val="ConsTitle"/>
        <w:widowControl/>
        <w:ind w:right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201CA6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1CA6" w:rsidRPr="00201CA6" w:rsidRDefault="00201CA6" w:rsidP="00201CA6">
      <w:pPr>
        <w:pStyle w:val="ConsTitle"/>
        <w:widowControl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="009829F8">
        <w:rPr>
          <w:rFonts w:ascii="Times New Roman" w:hAnsi="Times New Roman" w:cs="Times New Roman"/>
          <w:b w:val="0"/>
          <w:sz w:val="28"/>
          <w:szCs w:val="28"/>
        </w:rPr>
        <w:t>24.11.</w:t>
      </w:r>
      <w:r w:rsidRPr="00201CA6">
        <w:rPr>
          <w:rFonts w:ascii="Times New Roman" w:hAnsi="Times New Roman" w:cs="Times New Roman"/>
          <w:b w:val="0"/>
          <w:sz w:val="28"/>
          <w:szCs w:val="28"/>
        </w:rPr>
        <w:t>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829F8">
        <w:rPr>
          <w:rFonts w:ascii="Times New Roman" w:hAnsi="Times New Roman" w:cs="Times New Roman"/>
          <w:b w:val="0"/>
          <w:sz w:val="28"/>
          <w:szCs w:val="28"/>
        </w:rPr>
        <w:t>15-6</w:t>
      </w:r>
    </w:p>
    <w:p w:rsidR="00201CA6" w:rsidRDefault="00201CA6" w:rsidP="00201CA6">
      <w:pPr>
        <w:pStyle w:val="ConsTitle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01CA6" w:rsidRDefault="00201CA6" w:rsidP="00201CA6">
      <w:pPr>
        <w:pStyle w:val="ConsTitle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01CA6" w:rsidRDefault="00201CA6" w:rsidP="00201CA6">
      <w:pPr>
        <w:pStyle w:val="ConsTitle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01CA6" w:rsidRPr="00201CA6" w:rsidRDefault="00201CA6" w:rsidP="00201CA6">
      <w:pPr>
        <w:pStyle w:val="ConsTitle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1CA6">
        <w:rPr>
          <w:rFonts w:ascii="Times New Roman" w:hAnsi="Times New Roman" w:cs="Times New Roman"/>
          <w:sz w:val="28"/>
          <w:szCs w:val="28"/>
        </w:rPr>
        <w:t>Размер оплаты за вывоз твердых бытовых отходов</w:t>
      </w:r>
    </w:p>
    <w:p w:rsidR="00201CA6" w:rsidRPr="00201CA6" w:rsidRDefault="00201CA6" w:rsidP="00201CA6">
      <w:pPr>
        <w:pStyle w:val="ConsTitle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01CA6">
        <w:rPr>
          <w:rFonts w:ascii="Times New Roman" w:hAnsi="Times New Roman" w:cs="Times New Roman"/>
          <w:sz w:val="28"/>
          <w:szCs w:val="28"/>
        </w:rPr>
        <w:t xml:space="preserve">                                   с. </w:t>
      </w:r>
      <w:proofErr w:type="spellStart"/>
      <w:r w:rsidRPr="00201CA6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201CA6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201CA6">
        <w:rPr>
          <w:rFonts w:ascii="Times New Roman" w:hAnsi="Times New Roman" w:cs="Times New Roman"/>
          <w:sz w:val="28"/>
          <w:szCs w:val="28"/>
        </w:rPr>
        <w:t>Челноково</w:t>
      </w:r>
      <w:proofErr w:type="spellEnd"/>
    </w:p>
    <w:p w:rsidR="00201CA6" w:rsidRPr="00201CA6" w:rsidRDefault="00201CA6" w:rsidP="00201CA6">
      <w:pPr>
        <w:pStyle w:val="ConsTitle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01CA6" w:rsidRPr="00201CA6" w:rsidRDefault="00201CA6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01CA6" w:rsidRPr="00201CA6" w:rsidRDefault="00201CA6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636"/>
      </w:tblGrid>
      <w:tr w:rsidR="00201CA6" w:rsidRPr="00201CA6" w:rsidTr="00201CA6">
        <w:tc>
          <w:tcPr>
            <w:tcW w:w="4361" w:type="dxa"/>
          </w:tcPr>
          <w:p w:rsidR="00201CA6" w:rsidRPr="00201CA6" w:rsidRDefault="00201CA6" w:rsidP="00EE0BFB">
            <w:pPr>
              <w:pStyle w:val="ConsTitle"/>
              <w:widowControl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6">
              <w:rPr>
                <w:rFonts w:ascii="Times New Roman" w:hAnsi="Times New Roman" w:cs="Times New Roman"/>
                <w:sz w:val="28"/>
                <w:szCs w:val="28"/>
              </w:rPr>
              <w:t xml:space="preserve">             Услуга</w:t>
            </w:r>
          </w:p>
        </w:tc>
        <w:tc>
          <w:tcPr>
            <w:tcW w:w="5636" w:type="dxa"/>
          </w:tcPr>
          <w:p w:rsidR="00201CA6" w:rsidRPr="00201CA6" w:rsidRDefault="00201CA6" w:rsidP="00EE0BFB">
            <w:pPr>
              <w:pStyle w:val="ConsTitle"/>
              <w:widowControl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Сумма расходов (руб.)</w:t>
            </w:r>
          </w:p>
          <w:p w:rsidR="00201CA6" w:rsidRPr="00201CA6" w:rsidRDefault="00201CA6" w:rsidP="00EE0BFB">
            <w:pPr>
              <w:pStyle w:val="ConsTitle"/>
              <w:widowControl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CA6" w:rsidRPr="00201CA6" w:rsidTr="00201CA6">
        <w:tc>
          <w:tcPr>
            <w:tcW w:w="4361" w:type="dxa"/>
          </w:tcPr>
          <w:p w:rsidR="00201CA6" w:rsidRPr="00201CA6" w:rsidRDefault="00201CA6" w:rsidP="00EE0BFB">
            <w:pPr>
              <w:pStyle w:val="Con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01CA6" w:rsidRPr="00201CA6" w:rsidRDefault="00201CA6" w:rsidP="00EE0BFB">
            <w:pPr>
              <w:pStyle w:val="Con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CA6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вывоза ТБО с 1 человека</w:t>
            </w:r>
          </w:p>
        </w:tc>
        <w:tc>
          <w:tcPr>
            <w:tcW w:w="5636" w:type="dxa"/>
          </w:tcPr>
          <w:p w:rsidR="00201CA6" w:rsidRPr="00201CA6" w:rsidRDefault="00201CA6" w:rsidP="00EE0BFB">
            <w:pPr>
              <w:pStyle w:val="Con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01CA6" w:rsidRPr="00201CA6" w:rsidRDefault="00201CA6" w:rsidP="00EE0BFB">
            <w:pPr>
              <w:pStyle w:val="Con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1CA6">
              <w:rPr>
                <w:rFonts w:ascii="Times New Roman" w:hAnsi="Times New Roman" w:cs="Times New Roman"/>
                <w:b w:val="0"/>
                <w:sz w:val="28"/>
                <w:szCs w:val="28"/>
              </w:rPr>
              <w:t>160 руб./мес. – 40 руб. в неделю</w:t>
            </w:r>
          </w:p>
          <w:p w:rsidR="00201CA6" w:rsidRPr="00201CA6" w:rsidRDefault="00201CA6" w:rsidP="00EE0BFB">
            <w:pPr>
              <w:pStyle w:val="Con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C788B" w:rsidRDefault="004C788B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01CA6" w:rsidRDefault="00201CA6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01CA6" w:rsidRDefault="00201CA6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01CA6" w:rsidRDefault="00201CA6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01CA6" w:rsidRDefault="00201CA6" w:rsidP="00EE0BFB">
      <w:pPr>
        <w:pStyle w:val="ConsTitle"/>
        <w:widowControl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201CA6" w:rsidSect="0074088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41"/>
    <w:rsid w:val="00030810"/>
    <w:rsid w:val="000758FA"/>
    <w:rsid w:val="000B3C79"/>
    <w:rsid w:val="000F6581"/>
    <w:rsid w:val="0011018B"/>
    <w:rsid w:val="0011147E"/>
    <w:rsid w:val="00160D85"/>
    <w:rsid w:val="00165EFB"/>
    <w:rsid w:val="00201CA6"/>
    <w:rsid w:val="002A3F6A"/>
    <w:rsid w:val="00345FB1"/>
    <w:rsid w:val="0035629D"/>
    <w:rsid w:val="003869BF"/>
    <w:rsid w:val="004058CE"/>
    <w:rsid w:val="00411154"/>
    <w:rsid w:val="004174F1"/>
    <w:rsid w:val="0048365F"/>
    <w:rsid w:val="004C788B"/>
    <w:rsid w:val="004F0D9B"/>
    <w:rsid w:val="004F36CE"/>
    <w:rsid w:val="0056498A"/>
    <w:rsid w:val="00570289"/>
    <w:rsid w:val="005801D5"/>
    <w:rsid w:val="0058730E"/>
    <w:rsid w:val="005D1F67"/>
    <w:rsid w:val="006A11B8"/>
    <w:rsid w:val="00731714"/>
    <w:rsid w:val="00740887"/>
    <w:rsid w:val="00755188"/>
    <w:rsid w:val="00781C7A"/>
    <w:rsid w:val="007E5C2C"/>
    <w:rsid w:val="00800BFB"/>
    <w:rsid w:val="008152D7"/>
    <w:rsid w:val="008256E8"/>
    <w:rsid w:val="00931966"/>
    <w:rsid w:val="00965E8B"/>
    <w:rsid w:val="009820D1"/>
    <w:rsid w:val="009829F8"/>
    <w:rsid w:val="009B1633"/>
    <w:rsid w:val="009E3CD2"/>
    <w:rsid w:val="009F4284"/>
    <w:rsid w:val="00A06E44"/>
    <w:rsid w:val="00A11735"/>
    <w:rsid w:val="00A920D3"/>
    <w:rsid w:val="00AC62AA"/>
    <w:rsid w:val="00AF6090"/>
    <w:rsid w:val="00AF76A3"/>
    <w:rsid w:val="00B73A68"/>
    <w:rsid w:val="00B96F7E"/>
    <w:rsid w:val="00BC75D1"/>
    <w:rsid w:val="00C62667"/>
    <w:rsid w:val="00C7402D"/>
    <w:rsid w:val="00C9690C"/>
    <w:rsid w:val="00CA4554"/>
    <w:rsid w:val="00CA4E41"/>
    <w:rsid w:val="00DB0965"/>
    <w:rsid w:val="00DC718E"/>
    <w:rsid w:val="00E815F9"/>
    <w:rsid w:val="00EE0BFB"/>
    <w:rsid w:val="00F46D6B"/>
    <w:rsid w:val="00FA4C54"/>
    <w:rsid w:val="00F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0BFB"/>
    <w:pPr>
      <w:spacing w:before="200" w:after="10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0BFB"/>
    <w:rPr>
      <w:rFonts w:eastAsiaTheme="minorEastAsia"/>
      <w:b/>
      <w:bCs/>
      <w:i/>
      <w:iCs/>
      <w:sz w:val="26"/>
      <w:szCs w:val="26"/>
      <w:lang w:eastAsia="ru-RU"/>
    </w:rPr>
  </w:style>
  <w:style w:type="paragraph" w:customStyle="1" w:styleId="ConsTitle">
    <w:name w:val="ConsTitle"/>
    <w:rsid w:val="00EE0BFB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BC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0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0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160D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3">
    <w:name w:val="p3"/>
    <w:basedOn w:val="a"/>
    <w:rsid w:val="00DC718E"/>
    <w:pPr>
      <w:spacing w:before="100" w:beforeAutospacing="1" w:after="100" w:afterAutospacing="1"/>
    </w:pPr>
  </w:style>
  <w:style w:type="character" w:customStyle="1" w:styleId="s2">
    <w:name w:val="s2"/>
    <w:basedOn w:val="a0"/>
    <w:rsid w:val="00DC7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0BFB"/>
    <w:pPr>
      <w:spacing w:before="200" w:after="10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0BFB"/>
    <w:rPr>
      <w:rFonts w:eastAsiaTheme="minorEastAsia"/>
      <w:b/>
      <w:bCs/>
      <w:i/>
      <w:iCs/>
      <w:sz w:val="26"/>
      <w:szCs w:val="26"/>
      <w:lang w:eastAsia="ru-RU"/>
    </w:rPr>
  </w:style>
  <w:style w:type="paragraph" w:customStyle="1" w:styleId="ConsTitle">
    <w:name w:val="ConsTitle"/>
    <w:rsid w:val="00EE0BFB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BC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0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0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160D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3">
    <w:name w:val="p3"/>
    <w:basedOn w:val="a"/>
    <w:rsid w:val="00DC718E"/>
    <w:pPr>
      <w:spacing w:before="100" w:beforeAutospacing="1" w:after="100" w:afterAutospacing="1"/>
    </w:pPr>
  </w:style>
  <w:style w:type="character" w:customStyle="1" w:styleId="s2">
    <w:name w:val="s2"/>
    <w:basedOn w:val="a0"/>
    <w:rsid w:val="00DC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МЭС Сибири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2016-11-25T01:38:00Z</cp:lastPrinted>
  <dcterms:created xsi:type="dcterms:W3CDTF">2016-12-06T07:42:00Z</dcterms:created>
  <dcterms:modified xsi:type="dcterms:W3CDTF">2016-12-06T07:42:00Z</dcterms:modified>
</cp:coreProperties>
</file>