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77" w:rsidRDefault="00737B77" w:rsidP="00737B77">
      <w:pPr>
        <w:pStyle w:val="a4"/>
        <w:tabs>
          <w:tab w:val="center" w:pos="4677"/>
          <w:tab w:val="left" w:pos="6765"/>
        </w:tabs>
        <w:rPr>
          <w:b/>
          <w:sz w:val="24"/>
        </w:rPr>
      </w:pPr>
      <w:r>
        <w:rPr>
          <w:b/>
          <w:sz w:val="32"/>
          <w:szCs w:val="32"/>
        </w:rPr>
        <w:t xml:space="preserve">                                РОССИЙСКАЯ ФЕДЕРАЦИЯ</w:t>
      </w:r>
      <w:r w:rsidR="00252F19">
        <w:rPr>
          <w:b/>
          <w:sz w:val="24"/>
        </w:rPr>
        <w:t xml:space="preserve"> </w:t>
      </w:r>
    </w:p>
    <w:p w:rsidR="00737B77" w:rsidRDefault="00737B77" w:rsidP="00737B77">
      <w:pPr>
        <w:pStyle w:val="a4"/>
        <w:tabs>
          <w:tab w:val="center" w:pos="4677"/>
          <w:tab w:val="left" w:pos="6765"/>
        </w:tabs>
        <w:rPr>
          <w:b/>
          <w:sz w:val="24"/>
        </w:rPr>
      </w:pPr>
      <w:r>
        <w:rPr>
          <w:b/>
          <w:sz w:val="24"/>
        </w:rPr>
        <w:t xml:space="preserve">              </w:t>
      </w:r>
      <w:r w:rsidR="00252F19">
        <w:rPr>
          <w:b/>
          <w:sz w:val="24"/>
        </w:rPr>
        <w:t xml:space="preserve">                              </w:t>
      </w:r>
      <w:r>
        <w:rPr>
          <w:b/>
          <w:sz w:val="24"/>
        </w:rPr>
        <w:t>Красноярский край Березовский район                        Проект</w:t>
      </w:r>
    </w:p>
    <w:p w:rsidR="00D20A6A" w:rsidRPr="00737B77" w:rsidRDefault="00737B77" w:rsidP="00737B77">
      <w:pPr>
        <w:pStyle w:val="a4"/>
        <w:tabs>
          <w:tab w:val="center" w:pos="4677"/>
          <w:tab w:val="left" w:pos="6765"/>
        </w:tabs>
        <w:rPr>
          <w:b/>
          <w:sz w:val="32"/>
          <w:szCs w:val="32"/>
        </w:rPr>
      </w:pPr>
      <w:r>
        <w:rPr>
          <w:b/>
          <w:sz w:val="24"/>
        </w:rPr>
        <w:t xml:space="preserve">                                            Бархатовский сельский Совет депутатов</w:t>
      </w:r>
      <w:r w:rsidR="00252F19">
        <w:rPr>
          <w:b/>
          <w:sz w:val="24"/>
        </w:rPr>
        <w:t xml:space="preserve">  </w:t>
      </w:r>
      <w:r w:rsidR="001E0068">
        <w:rPr>
          <w:b/>
          <w:sz w:val="24"/>
        </w:rPr>
        <w:t xml:space="preserve">                                                          </w:t>
      </w:r>
      <w:r w:rsidR="00252F19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         </w:t>
      </w:r>
    </w:p>
    <w:p w:rsidR="00D20A6A" w:rsidRPr="00886349" w:rsidRDefault="00D20A6A" w:rsidP="00D20A6A">
      <w:pPr>
        <w:tabs>
          <w:tab w:val="left" w:pos="9795"/>
        </w:tabs>
        <w:jc w:val="center"/>
        <w:rPr>
          <w:b/>
          <w:bCs/>
          <w:sz w:val="28"/>
          <w:szCs w:val="28"/>
        </w:rPr>
      </w:pPr>
    </w:p>
    <w:p w:rsidR="00D20A6A" w:rsidRPr="00886349" w:rsidRDefault="00D20A6A" w:rsidP="00D20A6A">
      <w:pPr>
        <w:tabs>
          <w:tab w:val="left" w:pos="9795"/>
        </w:tabs>
        <w:rPr>
          <w:sz w:val="28"/>
          <w:szCs w:val="28"/>
        </w:rPr>
      </w:pPr>
    </w:p>
    <w:p w:rsidR="001B46D4" w:rsidRDefault="00A230C0" w:rsidP="00252F19">
      <w:pPr>
        <w:pStyle w:val="a4"/>
        <w:rPr>
          <w:sz w:val="24"/>
        </w:rPr>
      </w:pPr>
      <w:r>
        <w:rPr>
          <w:sz w:val="24"/>
        </w:rPr>
        <w:t>от</w:t>
      </w:r>
      <w:r w:rsidR="00252F19">
        <w:rPr>
          <w:sz w:val="24"/>
        </w:rPr>
        <w:t xml:space="preserve"> «____»__________2019     </w:t>
      </w:r>
      <w:r w:rsidR="001B46D4" w:rsidRPr="006B3069">
        <w:rPr>
          <w:sz w:val="24"/>
        </w:rPr>
        <w:t xml:space="preserve">                         </w:t>
      </w:r>
      <w:r w:rsidR="001B46D4">
        <w:rPr>
          <w:sz w:val="24"/>
        </w:rPr>
        <w:t xml:space="preserve">                      </w:t>
      </w:r>
      <w:r w:rsidR="001B46D4" w:rsidRPr="006B3069">
        <w:rPr>
          <w:sz w:val="24"/>
        </w:rPr>
        <w:t xml:space="preserve">                              </w:t>
      </w:r>
      <w:r w:rsidR="00252F19">
        <w:rPr>
          <w:sz w:val="24"/>
        </w:rPr>
        <w:t>№</w:t>
      </w:r>
      <w:r w:rsidR="001B46D4" w:rsidRPr="006B3069">
        <w:rPr>
          <w:sz w:val="24"/>
        </w:rPr>
        <w:t xml:space="preserve"> </w:t>
      </w:r>
      <w:r w:rsidR="00252F19">
        <w:rPr>
          <w:sz w:val="24"/>
        </w:rPr>
        <w:t xml:space="preserve">                             </w:t>
      </w:r>
    </w:p>
    <w:p w:rsidR="001B46D4" w:rsidRDefault="001B46D4" w:rsidP="001B46D4">
      <w:pPr>
        <w:pStyle w:val="a4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1B46D4" w:rsidRDefault="001B46D4" w:rsidP="001B46D4">
      <w:pPr>
        <w:pStyle w:val="a4"/>
        <w:jc w:val="center"/>
        <w:rPr>
          <w:b/>
          <w:sz w:val="24"/>
        </w:rPr>
      </w:pPr>
    </w:p>
    <w:p w:rsidR="00D20A6A" w:rsidRPr="00D76DFE" w:rsidRDefault="00D20A6A" w:rsidP="00D20A6A">
      <w:pPr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20A6A" w:rsidRDefault="00D20A6A" w:rsidP="00D20A6A">
      <w:pPr>
        <w:rPr>
          <w:rFonts w:ascii="Times New Roman" w:hAnsi="Times New Roman"/>
          <w:spacing w:val="-20"/>
          <w:sz w:val="28"/>
          <w:szCs w:val="28"/>
        </w:rPr>
      </w:pPr>
    </w:p>
    <w:p w:rsidR="00D20A6A" w:rsidRPr="001E0068" w:rsidRDefault="00D20A6A" w:rsidP="00D20A6A">
      <w:pPr>
        <w:ind w:right="4820"/>
        <w:rPr>
          <w:rFonts w:ascii="Times New Roman" w:hAnsi="Times New Roman"/>
          <w:sz w:val="28"/>
          <w:szCs w:val="28"/>
        </w:rPr>
      </w:pPr>
      <w:r w:rsidRPr="001E0068">
        <w:rPr>
          <w:rFonts w:ascii="Times New Roman" w:hAnsi="Times New Roman"/>
          <w:sz w:val="28"/>
          <w:szCs w:val="28"/>
        </w:rPr>
        <w:t xml:space="preserve">О внесении дополнений в Правила благоустройства на территории </w:t>
      </w:r>
    </w:p>
    <w:p w:rsidR="00D20A6A" w:rsidRPr="001E0068" w:rsidRDefault="00252F19" w:rsidP="00D20A6A">
      <w:pPr>
        <w:ind w:right="4820"/>
        <w:rPr>
          <w:rFonts w:ascii="Times New Roman" w:hAnsi="Times New Roman"/>
          <w:sz w:val="28"/>
          <w:szCs w:val="28"/>
        </w:rPr>
      </w:pPr>
      <w:r w:rsidRPr="001E0068">
        <w:rPr>
          <w:rFonts w:ascii="Times New Roman" w:hAnsi="Times New Roman"/>
          <w:sz w:val="28"/>
          <w:szCs w:val="28"/>
        </w:rPr>
        <w:t>Бархатовского сельсовета</w:t>
      </w:r>
    </w:p>
    <w:p w:rsidR="00D20A6A" w:rsidRPr="001E0068" w:rsidRDefault="00911816" w:rsidP="00D20A6A">
      <w:pPr>
        <w:ind w:right="4820"/>
        <w:rPr>
          <w:rFonts w:ascii="Times New Roman" w:hAnsi="Times New Roman"/>
          <w:sz w:val="28"/>
          <w:szCs w:val="28"/>
          <w:lang w:eastAsia="en-US"/>
        </w:rPr>
      </w:pPr>
      <w:r w:rsidRPr="001E0068">
        <w:rPr>
          <w:rFonts w:ascii="Times New Roman" w:hAnsi="Times New Roman"/>
          <w:sz w:val="28"/>
          <w:szCs w:val="28"/>
        </w:rPr>
        <w:t>о</w:t>
      </w:r>
      <w:r w:rsidR="00D20A6A" w:rsidRPr="001E0068">
        <w:rPr>
          <w:rFonts w:ascii="Times New Roman" w:hAnsi="Times New Roman"/>
          <w:sz w:val="28"/>
          <w:szCs w:val="28"/>
        </w:rPr>
        <w:t>б определение границ прилегающих территорий</w:t>
      </w:r>
    </w:p>
    <w:p w:rsidR="00D20A6A" w:rsidRPr="001E0068" w:rsidRDefault="00D20A6A" w:rsidP="00D20A6A">
      <w:pPr>
        <w:jc w:val="both"/>
        <w:rPr>
          <w:rFonts w:ascii="Times New Roman" w:hAnsi="Times New Roman"/>
          <w:sz w:val="28"/>
          <w:szCs w:val="28"/>
        </w:rPr>
      </w:pPr>
    </w:p>
    <w:p w:rsidR="00D20A6A" w:rsidRPr="001E0068" w:rsidRDefault="001E0068" w:rsidP="001E006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E0068">
        <w:rPr>
          <w:rFonts w:ascii="Times New Roman" w:hAnsi="Times New Roman"/>
          <w:sz w:val="28"/>
          <w:szCs w:val="28"/>
        </w:rPr>
        <w:t>На основании Федерального закона</w:t>
      </w:r>
      <w:r>
        <w:rPr>
          <w:rFonts w:ascii="Times New Roman" w:hAnsi="Times New Roman"/>
          <w:sz w:val="28"/>
          <w:szCs w:val="28"/>
        </w:rPr>
        <w:t xml:space="preserve"> от 06.10.</w:t>
      </w:r>
      <w:r w:rsidR="00D20A6A" w:rsidRPr="001E0068">
        <w:rPr>
          <w:rFonts w:ascii="Times New Roman" w:hAnsi="Times New Roman"/>
          <w:sz w:val="28"/>
          <w:szCs w:val="28"/>
        </w:rPr>
        <w:t>2003 г. № 131 «Об общих принципах организации местного самоуправления в Российской Федерации</w:t>
      </w:r>
      <w:proofErr w:type="gramStart"/>
      <w:r w:rsidR="00D20A6A" w:rsidRPr="001E0068"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hAnsi="Times New Roman"/>
          <w:sz w:val="28"/>
          <w:szCs w:val="28"/>
        </w:rPr>
        <w:t>Закон</w:t>
      </w:r>
      <w:proofErr w:type="gramEnd"/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252F19" w:rsidRPr="001E0068">
        <w:rPr>
          <w:rFonts w:ascii="Times New Roman" w:hAnsi="Times New Roman"/>
          <w:sz w:val="28"/>
          <w:szCs w:val="28"/>
        </w:rPr>
        <w:t xml:space="preserve"> от 23 мая 2019 года N 7-2784 «О порядке определения границ прилегающих территорий в Красноярском крае»</w:t>
      </w:r>
      <w:r w:rsidR="00D20A6A" w:rsidRPr="001E0068">
        <w:rPr>
          <w:rFonts w:ascii="Times New Roman" w:hAnsi="Times New Roman"/>
          <w:sz w:val="28"/>
          <w:szCs w:val="28"/>
        </w:rPr>
        <w:t xml:space="preserve">, Уставом </w:t>
      </w:r>
      <w:r w:rsidR="00252F19" w:rsidRPr="001E0068">
        <w:rPr>
          <w:rFonts w:ascii="Times New Roman" w:hAnsi="Times New Roman"/>
          <w:sz w:val="28"/>
          <w:szCs w:val="28"/>
        </w:rPr>
        <w:t>Бархатовского сельсовета</w:t>
      </w:r>
      <w:r w:rsidRPr="001E00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068">
        <w:rPr>
          <w:rFonts w:ascii="Times New Roman" w:hAnsi="Times New Roman"/>
          <w:sz w:val="28"/>
          <w:szCs w:val="28"/>
        </w:rPr>
        <w:t xml:space="preserve">Бархатовский сельский Совет депутатов </w:t>
      </w:r>
      <w:r w:rsidRPr="001E0068">
        <w:rPr>
          <w:rFonts w:ascii="Times New Roman" w:hAnsi="Times New Roman"/>
          <w:b/>
          <w:sz w:val="28"/>
          <w:szCs w:val="28"/>
        </w:rPr>
        <w:t>РЕШИЛ :</w:t>
      </w:r>
    </w:p>
    <w:p w:rsidR="001B46D4" w:rsidRPr="001E0068" w:rsidRDefault="001B46D4" w:rsidP="00D20A6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0A6A" w:rsidRPr="001E0068" w:rsidRDefault="00D20A6A" w:rsidP="00D20A6A">
      <w:pPr>
        <w:spacing w:before="120"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0A6A" w:rsidRPr="001E0068" w:rsidRDefault="00D20A6A" w:rsidP="00D20A6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068">
        <w:rPr>
          <w:rFonts w:ascii="Times New Roman" w:hAnsi="Times New Roman"/>
          <w:sz w:val="28"/>
          <w:szCs w:val="28"/>
        </w:rPr>
        <w:t xml:space="preserve">1. Внести дополнения в Правила благоустройства на территории </w:t>
      </w:r>
      <w:r w:rsidR="00252F19" w:rsidRPr="001E0068">
        <w:rPr>
          <w:rFonts w:ascii="Times New Roman" w:hAnsi="Times New Roman"/>
          <w:sz w:val="28"/>
          <w:szCs w:val="28"/>
        </w:rPr>
        <w:t>Бархатовского сельсовета.</w:t>
      </w:r>
    </w:p>
    <w:p w:rsidR="00D20A6A" w:rsidRPr="001E0068" w:rsidRDefault="00AC4DF6" w:rsidP="00D20A6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Дополнить частью 8</w:t>
      </w:r>
      <w:r w:rsidR="00D20A6A" w:rsidRPr="001E0068">
        <w:rPr>
          <w:rFonts w:ascii="Times New Roman" w:hAnsi="Times New Roman"/>
          <w:sz w:val="28"/>
          <w:szCs w:val="28"/>
        </w:rPr>
        <w:t>, Правил благоустройства, следующего содержания:</w:t>
      </w:r>
    </w:p>
    <w:p w:rsidR="00D20A6A" w:rsidRPr="001E0068" w:rsidRDefault="00D20A6A" w:rsidP="00D20A6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20A6A" w:rsidRPr="001E0068" w:rsidRDefault="00AC4DF6" w:rsidP="00D20A6A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«8</w:t>
      </w:r>
      <w:r w:rsidR="00D20A6A" w:rsidRPr="001E0068">
        <w:rPr>
          <w:rFonts w:ascii="Times New Roman" w:hAnsi="Times New Roman"/>
          <w:sz w:val="28"/>
          <w:szCs w:val="28"/>
        </w:rPr>
        <w:t>. Определение границ прилегающих территорий.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E0068">
        <w:rPr>
          <w:sz w:val="28"/>
          <w:szCs w:val="28"/>
        </w:rPr>
        <w:t>Используются следующие основные понятия: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bCs/>
          <w:sz w:val="28"/>
          <w:szCs w:val="28"/>
        </w:rPr>
        <w:t>- прилегающая территория</w:t>
      </w:r>
      <w:r w:rsidRPr="001E0068">
        <w:rPr>
          <w:sz w:val="28"/>
          <w:szCs w:val="28"/>
        </w:rPr>
        <w:t> 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bCs/>
          <w:sz w:val="28"/>
          <w:szCs w:val="28"/>
        </w:rPr>
        <w:t>- территории общего пользования</w:t>
      </w:r>
      <w:r w:rsidRPr="001E0068">
        <w:rPr>
          <w:sz w:val="28"/>
          <w:szCs w:val="28"/>
        </w:rPr>
        <w:t> 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bCs/>
          <w:sz w:val="28"/>
          <w:szCs w:val="28"/>
        </w:rPr>
        <w:t>- граница прилегающей территории</w:t>
      </w:r>
      <w:r w:rsidRPr="001E0068">
        <w:rPr>
          <w:sz w:val="28"/>
          <w:szCs w:val="28"/>
        </w:rPr>
        <w:t> - местоположение прилегающей территории, установленное посредством определения координат поворотных точек ее границы;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bCs/>
          <w:sz w:val="28"/>
          <w:szCs w:val="28"/>
        </w:rPr>
        <w:lastRenderedPageBreak/>
        <w:t>- внутренняя граница прилегающей территории</w:t>
      </w:r>
      <w:r w:rsidRPr="001E0068">
        <w:rPr>
          <w:sz w:val="28"/>
          <w:szCs w:val="28"/>
        </w:rPr>
        <w:t> - часть границы прилегающей территории, непосредственно примыкающая к контуру здания, строения, сооружения, границе земельного участка, в отношении которых установлена граница прилегающей территории, и являющаяся их общей границей;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bCs/>
          <w:sz w:val="28"/>
          <w:szCs w:val="28"/>
        </w:rPr>
        <w:t>- внешняя граница прилегающей территории</w:t>
      </w:r>
      <w:r w:rsidRPr="001E0068">
        <w:rPr>
          <w:sz w:val="28"/>
          <w:szCs w:val="28"/>
        </w:rPr>
        <w:t> - часть границы прилегающей территории, не примыкающая непосредственно к контуру здания, строения, сооружения, границе земельного участка, в отношении которых установлена граница прилегающей территории, и не являющаяся их общей границей;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bCs/>
          <w:sz w:val="28"/>
          <w:szCs w:val="28"/>
        </w:rPr>
        <w:t>- площадь прилегающей территории</w:t>
      </w:r>
      <w:r w:rsidRPr="001E0068">
        <w:rPr>
          <w:sz w:val="28"/>
          <w:szCs w:val="28"/>
        </w:rPr>
        <w:t> - площадь геометрической фигуры, образованной проекцией границы прилегающей территории на горизонтальную плоскость, определяемой по координатам поворотных точек внешней и внутренней границ прилегающей территории;</w:t>
      </w:r>
    </w:p>
    <w:p w:rsidR="00D20A6A" w:rsidRPr="001E0068" w:rsidRDefault="00D20A6A" w:rsidP="002660D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bCs/>
          <w:sz w:val="28"/>
          <w:szCs w:val="28"/>
        </w:rPr>
        <w:t>- карта-схема границы прилегающей территории</w:t>
      </w:r>
      <w:r w:rsidRPr="001E0068">
        <w:rPr>
          <w:sz w:val="28"/>
          <w:szCs w:val="28"/>
        </w:rPr>
        <w:t> - схематическое изображение границы прилегающей территории, в отношении которой между собственником и (или) иным законным владельцем здания, строения, сооружения, земельного участка и муниципальным образованием заключено соглашение (договор) о благоустройстве.</w:t>
      </w:r>
    </w:p>
    <w:p w:rsidR="00D20A6A" w:rsidRPr="001E0068" w:rsidRDefault="00AC4DF6" w:rsidP="002660DB">
      <w:pPr>
        <w:shd w:val="clear" w:color="auto" w:fill="FFFFFF"/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D20A6A" w:rsidRPr="001E0068">
        <w:rPr>
          <w:bCs/>
          <w:sz w:val="28"/>
          <w:szCs w:val="28"/>
        </w:rPr>
        <w:t>.1 Порядок определения границ прилегающих территорий</w:t>
      </w:r>
    </w:p>
    <w:p w:rsidR="00D20A6A" w:rsidRPr="001E0068" w:rsidRDefault="00AC4DF6" w:rsidP="002660D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0A6A" w:rsidRPr="001E0068">
        <w:rPr>
          <w:sz w:val="28"/>
          <w:szCs w:val="28"/>
        </w:rPr>
        <w:t xml:space="preserve">.1.1. Границы прилегающих территорий определяются настоящими правилами благоустройства территории </w:t>
      </w:r>
      <w:r w:rsidR="002660DB" w:rsidRPr="001E0068">
        <w:rPr>
          <w:sz w:val="28"/>
          <w:szCs w:val="28"/>
        </w:rPr>
        <w:t xml:space="preserve">Бархатовского </w:t>
      </w:r>
      <w:proofErr w:type="gramStart"/>
      <w:r w:rsidR="002660DB" w:rsidRPr="001E0068">
        <w:rPr>
          <w:sz w:val="28"/>
          <w:szCs w:val="28"/>
        </w:rPr>
        <w:t xml:space="preserve">сельсовета </w:t>
      </w:r>
      <w:r w:rsidR="00D20A6A" w:rsidRPr="001E0068">
        <w:rPr>
          <w:sz w:val="28"/>
          <w:szCs w:val="28"/>
        </w:rPr>
        <w:t>.</w:t>
      </w:r>
      <w:proofErr w:type="gramEnd"/>
    </w:p>
    <w:p w:rsidR="00D20A6A" w:rsidRPr="001E0068" w:rsidRDefault="00D20A6A" w:rsidP="002660D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 xml:space="preserve"> п.1.1. При составлении карт-схем и заключении соглашения (договора) размер прилегающей территории определяется от границ отведенной территории, исходя из следующих параметров:</w:t>
      </w:r>
    </w:p>
    <w:p w:rsidR="00D20A6A" w:rsidRPr="001E0068" w:rsidRDefault="00D20A6A" w:rsidP="002660D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1) Для отдельно стоящих временных нестационарных объектов мелкорозничной торговли, бытового обслуживания и услуг (киосков, торговых остановочных комплексов, павильонов, автомоек и др.), расположенных:</w:t>
      </w:r>
    </w:p>
    <w:p w:rsidR="00D20A6A" w:rsidRPr="001E0068" w:rsidRDefault="00D20A6A" w:rsidP="002660D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 xml:space="preserve">- на жилых </w:t>
      </w:r>
      <w:proofErr w:type="gramStart"/>
      <w:r w:rsidRPr="001E0068">
        <w:rPr>
          <w:sz w:val="28"/>
          <w:szCs w:val="28"/>
        </w:rPr>
        <w:t>территориях  -</w:t>
      </w:r>
      <w:proofErr w:type="gramEnd"/>
      <w:r w:rsidRPr="001E0068">
        <w:rPr>
          <w:sz w:val="28"/>
          <w:szCs w:val="28"/>
        </w:rPr>
        <w:t xml:space="preserve"> 10 метров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D20A6A" w:rsidRPr="001E0068" w:rsidRDefault="00D20A6A" w:rsidP="002660D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- на территории общего пользования – 15 метров по периметру;</w:t>
      </w:r>
    </w:p>
    <w:p w:rsidR="00D20A6A" w:rsidRPr="001E0068" w:rsidRDefault="00D20A6A" w:rsidP="002660D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- на производственных территориях – 10 метров по периметру;</w:t>
      </w:r>
    </w:p>
    <w:p w:rsidR="00D20A6A" w:rsidRPr="001E0068" w:rsidRDefault="00D20A6A" w:rsidP="002660DB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- на посадочных площадках общественного транспорта – 15 метров по периметру, а также 0,5 метра лотка дроги, при этом запрещается смет мусора на проезжую часть дороги;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lastRenderedPageBreak/>
        <w:t>- на прочих территориях - 10 метров по периметру.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2) Для индивидуальных жилых домов – 10 метров по периметру усадьбы, а со стороны въезда (входа) – до проезжей части дороги.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3) Для многоквартирных домов (за исключением нежилых помещений в многоквартирных домах) – в пределах границ, установленных администрацией сельского поселения в соответствии с картой - схемой, сформированной с учетом придомовой территории. В случае наложения прилегающих территорий многоквартирных ломов друг на друга граница благоустройства территории определяется пропорционально общей площади помещений жилых домов.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При наличии в этой зоне дороги, за исключением дворовых проездов, территория закрепляется до края проезжей части дороги.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4) Для нежилых помещений многоквартирного дома, не относящихся к общему имуществу, в том числе встроенных и пристроенных нежилых помещений: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- в длину – по длине занимаемых нежилых помещений;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- по ширине: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в случае размещения нежилого помещения с фасадной стороной здания – до края проезжей части дороги;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 xml:space="preserve">в иных случаях – с учетом закрепленной за многоквартирным домом прилегающей территории в соответствии с </w:t>
      </w:r>
      <w:r w:rsidRPr="001E0068">
        <w:rPr>
          <w:sz w:val="28"/>
          <w:szCs w:val="28"/>
          <w:u w:val="single"/>
        </w:rPr>
        <w:t>частью 3)</w:t>
      </w:r>
      <w:r w:rsidRPr="001E0068">
        <w:rPr>
          <w:sz w:val="28"/>
          <w:szCs w:val="28"/>
        </w:rPr>
        <w:t xml:space="preserve"> настоящего пункта. При определении ширины прилегающей территории учитывается необходимость содержания и благоустройства территорий и объектов благоустройства, используемых пользователями нежилых помещений при осуществлении хозяйственной и иной деятельности </w:t>
      </w:r>
      <w:proofErr w:type="gramStart"/>
      <w:r w:rsidRPr="001E0068">
        <w:rPr>
          <w:sz w:val="28"/>
          <w:szCs w:val="28"/>
        </w:rPr>
        <w:t>( дорожки</w:t>
      </w:r>
      <w:proofErr w:type="gramEnd"/>
      <w:r w:rsidRPr="001E0068">
        <w:rPr>
          <w:sz w:val="28"/>
          <w:szCs w:val="28"/>
        </w:rPr>
        <w:t>, тротуары для входа в нежилое помещение, МАФ, парковки и др. объекты).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5) Для нежилых зданий: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- по длине – на длину здания плюс половина санитарного разрыва с соседними зданиями, в случае отсутствия соседних зданий – 20 метров;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- по ширине – от фасада здания до края проезжей части дороги;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6) Для нежилых зданий (комплекса зданий), имеющих ограждение, - 10 метров от ограждения по периметру.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7) Для промышленных объектов – 20 метров от ограждения по периметру.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lastRenderedPageBreak/>
        <w:t>8) Для строительных объектов 15 метров от ограждения по периметру.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9) Для отдельно стоящих тепловых, трансформаторных подстанций, зданий и сооружений инженерно- технического назначения на территориях общего пользования – 5 метров по периметру.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10) Для автозаправочных станций (АЗС), автозаправочных станций (АГЗС) -25 метров по периметру и подъезды к объектам.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11) Для иных территорий: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- автомобильных дорог – 15 метров от края проезжей части;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 xml:space="preserve">- территорий, прилегающих к наземным, надземным инженерным коммуникациям и </w:t>
      </w:r>
      <w:proofErr w:type="gramStart"/>
      <w:r w:rsidRPr="001E0068">
        <w:rPr>
          <w:sz w:val="28"/>
          <w:szCs w:val="28"/>
        </w:rPr>
        <w:t>сооружениям,  -</w:t>
      </w:r>
      <w:proofErr w:type="gramEnd"/>
      <w:r w:rsidRPr="001E0068">
        <w:rPr>
          <w:sz w:val="28"/>
          <w:szCs w:val="28"/>
        </w:rPr>
        <w:t xml:space="preserve"> по 5 метров в каждую сторону, если иное не предусмотрено договором;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- территорий, прилегающих к рекламным конструкциям, - 5 метров по периметру (радиусу) основания.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Определенные согласно данному пункту территории могут включать в себя тротуары, зеленые насаждения, другие территории, но ограничиваются дорожным бордюром, плотном дороги общего пользования, линией пересечения с прилегающей территории другого юридического, физического лица, индивидуального предпринимателя.</w:t>
      </w:r>
    </w:p>
    <w:p w:rsidR="00D20A6A" w:rsidRPr="001E0068" w:rsidRDefault="00AC4DF6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0A6A" w:rsidRPr="001E0068">
        <w:rPr>
          <w:sz w:val="28"/>
          <w:szCs w:val="28"/>
        </w:rPr>
        <w:t>.1.2. Границы прилегающих территорий определяются в отношении территорий общего пользования, которые прилегают (то есть имеет общую границу) к контуру здания, строения, сооружения, границе земельного участка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установленных в соответствии с </w:t>
      </w:r>
      <w:hyperlink r:id="rId4" w:anchor="/document/19853137/entry/6" w:history="1">
        <w:r w:rsidR="00D20A6A" w:rsidRPr="001E0068">
          <w:rPr>
            <w:rStyle w:val="a3"/>
            <w:color w:val="auto"/>
            <w:sz w:val="28"/>
            <w:szCs w:val="28"/>
          </w:rPr>
          <w:t>частью 3</w:t>
        </w:r>
      </w:hyperlink>
      <w:r w:rsidR="00D20A6A" w:rsidRPr="001E0068">
        <w:rPr>
          <w:sz w:val="28"/>
          <w:szCs w:val="28"/>
        </w:rPr>
        <w:t> настоящей статьи максимальной и минимальной площадей прилегающих территорий.</w:t>
      </w:r>
    </w:p>
    <w:p w:rsidR="00D20A6A" w:rsidRPr="001E0068" w:rsidRDefault="00AC4DF6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0A6A" w:rsidRPr="001E0068">
        <w:rPr>
          <w:sz w:val="28"/>
          <w:szCs w:val="28"/>
        </w:rPr>
        <w:t xml:space="preserve">.1.3. Правилами благоустройства устанавливаются максимальная и минимальная площади прилегающей территории на территории </w:t>
      </w:r>
      <w:r w:rsidR="00971787" w:rsidRPr="001E0068">
        <w:rPr>
          <w:sz w:val="28"/>
          <w:szCs w:val="28"/>
        </w:rPr>
        <w:t>Бархатовского сельсовета</w:t>
      </w:r>
      <w:r w:rsidR="00D20A6A" w:rsidRPr="001E0068">
        <w:rPr>
          <w:sz w:val="28"/>
          <w:szCs w:val="28"/>
        </w:rPr>
        <w:t>. Максимальная и минимальная площади прилегающей территории могут быть установлены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 </w:t>
      </w:r>
      <w:hyperlink r:id="rId5" w:anchor="/document/19853137/entry/5" w:history="1">
        <w:r w:rsidR="00D20A6A" w:rsidRPr="001E0068">
          <w:rPr>
            <w:rStyle w:val="a3"/>
            <w:color w:val="auto"/>
            <w:sz w:val="28"/>
            <w:szCs w:val="28"/>
          </w:rPr>
          <w:t>части 2</w:t>
        </w:r>
      </w:hyperlink>
      <w:r w:rsidR="00D20A6A" w:rsidRPr="001E0068">
        <w:rPr>
          <w:sz w:val="28"/>
          <w:szCs w:val="28"/>
        </w:rPr>
        <w:t xml:space="preserve"> общей границы. Максимальная площадь прилегающей территории не может превышать минимальную площадь </w:t>
      </w:r>
      <w:r w:rsidR="00D20A6A" w:rsidRPr="001E0068">
        <w:rPr>
          <w:sz w:val="28"/>
          <w:szCs w:val="28"/>
        </w:rPr>
        <w:lastRenderedPageBreak/>
        <w:t>прилегающей территории более чем на тридцать процентов.</w:t>
      </w:r>
    </w:p>
    <w:p w:rsidR="00D20A6A" w:rsidRPr="001E0068" w:rsidRDefault="00AC4DF6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0A6A" w:rsidRPr="001E0068">
        <w:rPr>
          <w:sz w:val="28"/>
          <w:szCs w:val="28"/>
        </w:rPr>
        <w:t>.1.4. В границах прилегающих территорий могут располагаться следующие территории общего пользования или их части: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1) пешеходные коммуникации, в том числе тротуары, аллеи, дорожки, тропинки;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2) палисадники, клумбы;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3) 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земельного участка в соответствии с </w:t>
      </w:r>
      <w:hyperlink r:id="rId6" w:anchor="/document/186367/entry/45121" w:history="1">
        <w:r w:rsidRPr="001E0068">
          <w:rPr>
            <w:rStyle w:val="a3"/>
            <w:color w:val="auto"/>
            <w:sz w:val="28"/>
            <w:szCs w:val="28"/>
          </w:rPr>
          <w:t>законодательством</w:t>
        </w:r>
      </w:hyperlink>
      <w:r w:rsidRPr="001E0068">
        <w:rPr>
          <w:sz w:val="28"/>
          <w:szCs w:val="28"/>
        </w:rPr>
        <w:t> Российской Федерации.</w:t>
      </w:r>
    </w:p>
    <w:p w:rsidR="00D20A6A" w:rsidRPr="001E0068" w:rsidRDefault="00AC4DF6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0A6A" w:rsidRPr="001E0068">
        <w:rPr>
          <w:sz w:val="28"/>
          <w:szCs w:val="28"/>
        </w:rPr>
        <w:t>.1.5. Границы прилегающих территорий определяются с учетом следующих ограничений: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1) в отношении каждого здания, строения, сооружения, земельного участка может быть установлена граница только одной прилегающей территории, в том числе граница, имеющая один замкнутый контур или два непересекающихся замкнутых контура;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2) 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которых определяется граница прилегающей территории, не допускается;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3) 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4) внутренняя часть границы прилегающей территории устанавливается по контуру здания, строения, сооружения, границе земельного участка, в отношении которых определяется граница прилегающей территории;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 xml:space="preserve">5) 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 территории общего пользования, закрепленным с использованием природных объектов (в том числе зеленых насаждений) или объектов искусственного происхождения (дорожный и (или) тротуарный </w:t>
      </w:r>
      <w:r w:rsidRPr="001E0068">
        <w:rPr>
          <w:sz w:val="28"/>
          <w:szCs w:val="28"/>
        </w:rPr>
        <w:lastRenderedPageBreak/>
        <w:t xml:space="preserve">бордюр, иное подобное ограждение территории общего пользования), а также по возможности не может иметь смежные (общие) границы с другими прилегающими территориями (для исключения вклинивания, </w:t>
      </w:r>
      <w:proofErr w:type="spellStart"/>
      <w:r w:rsidRPr="001E0068">
        <w:rPr>
          <w:sz w:val="28"/>
          <w:szCs w:val="28"/>
        </w:rPr>
        <w:t>вкрапливания</w:t>
      </w:r>
      <w:proofErr w:type="spellEnd"/>
      <w:r w:rsidRPr="001E0068">
        <w:rPr>
          <w:sz w:val="28"/>
          <w:szCs w:val="28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D20A6A" w:rsidRPr="001E0068" w:rsidRDefault="00AC4DF6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0A6A" w:rsidRPr="001E0068">
        <w:rPr>
          <w:sz w:val="28"/>
          <w:szCs w:val="28"/>
        </w:rPr>
        <w:t>.1.6. Граница прилегающей территории отображается на схеме границы прилегающей территории на кадастровом плане территории (далее - схема границы прилегающей территории) или карте-схеме границы прилегающей территории (при наличии таковой).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В схеме границы прилегающей территории указываются кадастровый номер и адрес здания, строения, сооружения, земельного участка, в отношении которых установлена граница прилегающей территории, площадь прилегающей территории, условный номер прилегающей территории.</w:t>
      </w:r>
    </w:p>
    <w:p w:rsidR="00D20A6A" w:rsidRPr="001E0068" w:rsidRDefault="00AC4DF6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0A6A" w:rsidRPr="001E0068">
        <w:rPr>
          <w:sz w:val="28"/>
          <w:szCs w:val="28"/>
        </w:rPr>
        <w:t>.1.7. Площадь прилегающей территории определяется как разница площади территории, установленной по внешнему контуру границы прилегающей территории, и площади территории, установленной по внутреннему контуру границы прилегающей территории.</w:t>
      </w:r>
    </w:p>
    <w:p w:rsidR="00D20A6A" w:rsidRPr="001E0068" w:rsidRDefault="00AC4DF6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0A6A" w:rsidRPr="001E0068">
        <w:rPr>
          <w:sz w:val="28"/>
          <w:szCs w:val="28"/>
        </w:rPr>
        <w:t xml:space="preserve">.1.8. Подготовка схемы границы прилегающей территории осуществляется в соответствии с настоящими Правилами или по его заказу кадастровым инженером и финансируется за счет средств </w:t>
      </w:r>
      <w:r w:rsidR="002660DB" w:rsidRPr="001E0068">
        <w:rPr>
          <w:sz w:val="28"/>
          <w:szCs w:val="28"/>
        </w:rPr>
        <w:t>собственника земельного участка</w:t>
      </w:r>
      <w:r w:rsidR="00D20A6A" w:rsidRPr="001E0068">
        <w:rPr>
          <w:sz w:val="28"/>
          <w:szCs w:val="28"/>
        </w:rPr>
        <w:t>.</w:t>
      </w:r>
    </w:p>
    <w:p w:rsidR="00D20A6A" w:rsidRPr="001E0068" w:rsidRDefault="00AC4DF6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0A6A" w:rsidRPr="001E0068">
        <w:rPr>
          <w:sz w:val="28"/>
          <w:szCs w:val="28"/>
        </w:rPr>
        <w:t>.1.9. Подготовка схемы границы прилегающей территории осуществляется в форме документа, в том числе электронного, с использованием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документа, в том числе электронного.</w:t>
      </w:r>
    </w:p>
    <w:p w:rsidR="00D20A6A" w:rsidRPr="001E0068" w:rsidRDefault="00D20A6A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E0068">
        <w:rPr>
          <w:sz w:val="28"/>
          <w:szCs w:val="28"/>
        </w:rPr>
        <w:t>В случае подготовки схемы границы прилегающей территории кадастровым инженером электронный документ подписывается </w:t>
      </w:r>
      <w:hyperlink r:id="rId7" w:anchor="/document/12184522/entry/54" w:history="1">
        <w:r w:rsidRPr="001E0068">
          <w:rPr>
            <w:rStyle w:val="a3"/>
            <w:color w:val="auto"/>
            <w:sz w:val="28"/>
            <w:szCs w:val="28"/>
          </w:rPr>
          <w:t>усиленной квалифицированной электронной подписью</w:t>
        </w:r>
      </w:hyperlink>
      <w:r w:rsidRPr="001E0068">
        <w:rPr>
          <w:sz w:val="28"/>
          <w:szCs w:val="28"/>
        </w:rPr>
        <w:t> кадастрового инженера, подготовившего такую схему.</w:t>
      </w:r>
    </w:p>
    <w:p w:rsidR="00AC4DF6" w:rsidRDefault="00AC4DF6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0A6A" w:rsidRPr="001E0068">
        <w:rPr>
          <w:sz w:val="28"/>
          <w:szCs w:val="28"/>
        </w:rPr>
        <w:t>.1.10. Форма схемы границы прилегающей территории, требования к ее подготовке, а также требования к точности и методам определения координат поворотных точек границы прилегающей территории устанавливаются органом исполнительной власти</w:t>
      </w:r>
      <w:r>
        <w:rPr>
          <w:sz w:val="28"/>
          <w:szCs w:val="28"/>
        </w:rPr>
        <w:t>.</w:t>
      </w:r>
      <w:r w:rsidR="00D20A6A" w:rsidRPr="001E0068">
        <w:rPr>
          <w:sz w:val="28"/>
          <w:szCs w:val="28"/>
        </w:rPr>
        <w:t xml:space="preserve"> </w:t>
      </w:r>
    </w:p>
    <w:p w:rsidR="00D20A6A" w:rsidRPr="001E0068" w:rsidRDefault="00AC4DF6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0A6A" w:rsidRPr="001E0068">
        <w:rPr>
          <w:sz w:val="28"/>
          <w:szCs w:val="28"/>
        </w:rPr>
        <w:t xml:space="preserve">.1.11. Установление и изменение границы прилегающей территории осуществляются путем утверждения представительным органом муниципального образования схемы границ прилегающих территорий в </w:t>
      </w:r>
      <w:r w:rsidR="00D20A6A" w:rsidRPr="001E0068">
        <w:rPr>
          <w:sz w:val="28"/>
          <w:szCs w:val="28"/>
        </w:rPr>
        <w:lastRenderedPageBreak/>
        <w:t>составе правил благоустройства в соответствии с требованиями </w:t>
      </w:r>
      <w:hyperlink r:id="rId8" w:anchor="/document/186367/entry/451" w:history="1">
        <w:r w:rsidR="00D20A6A" w:rsidRPr="001E0068">
          <w:rPr>
            <w:rStyle w:val="a3"/>
            <w:color w:val="auto"/>
            <w:sz w:val="28"/>
            <w:szCs w:val="28"/>
          </w:rPr>
          <w:t>статьи 45.1</w:t>
        </w:r>
      </w:hyperlink>
      <w:r w:rsidR="00D20A6A" w:rsidRPr="001E0068">
        <w:rPr>
          <w:sz w:val="28"/>
          <w:szCs w:val="28"/>
        </w:rPr>
        <w:t> Федерального закона "Об общих принципах организации местного самоуправления в Российской Федерации" и </w:t>
      </w:r>
      <w:hyperlink r:id="rId9" w:anchor="/document/12138258/entry/5010" w:history="1">
        <w:r w:rsidR="00D20A6A" w:rsidRPr="001E0068">
          <w:rPr>
            <w:rStyle w:val="a3"/>
            <w:color w:val="auto"/>
            <w:sz w:val="28"/>
            <w:szCs w:val="28"/>
          </w:rPr>
          <w:t>статьи 5.1</w:t>
        </w:r>
      </w:hyperlink>
      <w:r w:rsidR="00D20A6A" w:rsidRPr="001E0068">
        <w:rPr>
          <w:sz w:val="28"/>
          <w:szCs w:val="28"/>
        </w:rPr>
        <w:t xml:space="preserve"> Градостроительного кодекса Российской Федерации.</w:t>
      </w:r>
    </w:p>
    <w:p w:rsidR="00D20A6A" w:rsidRPr="001E0068" w:rsidRDefault="00AC4DF6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0A6A" w:rsidRPr="001E0068">
        <w:rPr>
          <w:sz w:val="28"/>
          <w:szCs w:val="28"/>
        </w:rPr>
        <w:t>.1.12. </w:t>
      </w:r>
      <w:r w:rsidR="002660DB" w:rsidRPr="001E0068">
        <w:rPr>
          <w:sz w:val="28"/>
          <w:szCs w:val="28"/>
        </w:rPr>
        <w:t>Администрация Бархатовского сельсовета</w:t>
      </w:r>
      <w:r w:rsidR="00D20A6A" w:rsidRPr="001E0068">
        <w:rPr>
          <w:sz w:val="28"/>
          <w:szCs w:val="28"/>
        </w:rPr>
        <w:t xml:space="preserve"> не позднее десяти рабочих дней со дня утверждения схемы границы прилегающей территории направляет информацию об утверждении такой схемы в отдел архитектуры и градостроительства администрации </w:t>
      </w:r>
      <w:r w:rsidR="002660DB" w:rsidRPr="001E0068">
        <w:rPr>
          <w:sz w:val="28"/>
          <w:szCs w:val="28"/>
        </w:rPr>
        <w:t xml:space="preserve">Березовского </w:t>
      </w:r>
      <w:r w:rsidR="00D20A6A" w:rsidRPr="001E0068">
        <w:rPr>
          <w:sz w:val="28"/>
          <w:szCs w:val="28"/>
        </w:rPr>
        <w:t>района.</w:t>
      </w:r>
    </w:p>
    <w:p w:rsidR="00D20A6A" w:rsidRPr="001E0068" w:rsidRDefault="00AC4DF6" w:rsidP="00D20A6A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bookmarkStart w:id="0" w:name="_GoBack"/>
      <w:bookmarkEnd w:id="0"/>
      <w:r w:rsidR="00D20A6A" w:rsidRPr="001E0068">
        <w:rPr>
          <w:sz w:val="28"/>
          <w:szCs w:val="28"/>
        </w:rPr>
        <w:t xml:space="preserve">.1.13. 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в информационно-телекоммуникационной сети "Интернет" на официальном сайте администрации </w:t>
      </w:r>
      <w:r w:rsidR="002660DB" w:rsidRPr="001E0068">
        <w:rPr>
          <w:sz w:val="28"/>
          <w:szCs w:val="28"/>
        </w:rPr>
        <w:t>Бархатовского сельсовета.</w:t>
      </w:r>
    </w:p>
    <w:p w:rsidR="00D20A6A" w:rsidRPr="001E0068" w:rsidRDefault="00D20A6A" w:rsidP="00D20A6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0A6A" w:rsidRPr="001E0068" w:rsidRDefault="00D20A6A" w:rsidP="00D20A6A">
      <w:pPr>
        <w:rPr>
          <w:rFonts w:ascii="Times New Roman" w:hAnsi="Times New Roman"/>
          <w:spacing w:val="-20"/>
          <w:sz w:val="28"/>
          <w:szCs w:val="28"/>
        </w:rPr>
      </w:pPr>
    </w:p>
    <w:p w:rsidR="001250A7" w:rsidRPr="001E0068" w:rsidRDefault="001250A7">
      <w:pPr>
        <w:rPr>
          <w:sz w:val="28"/>
          <w:szCs w:val="28"/>
        </w:rPr>
      </w:pPr>
    </w:p>
    <w:sectPr w:rsidR="001250A7" w:rsidRPr="001E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6A"/>
    <w:rsid w:val="001250A7"/>
    <w:rsid w:val="001B46D4"/>
    <w:rsid w:val="001E0068"/>
    <w:rsid w:val="00252F19"/>
    <w:rsid w:val="002660DB"/>
    <w:rsid w:val="00476935"/>
    <w:rsid w:val="0056523C"/>
    <w:rsid w:val="00737B77"/>
    <w:rsid w:val="00911816"/>
    <w:rsid w:val="00971787"/>
    <w:rsid w:val="00A054CC"/>
    <w:rsid w:val="00A230C0"/>
    <w:rsid w:val="00AC4DF6"/>
    <w:rsid w:val="00D20A6A"/>
    <w:rsid w:val="00FB1D65"/>
    <w:rsid w:val="00F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C339"/>
  <w15:docId w15:val="{2777BD4C-6089-46B4-985F-73481117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A6A"/>
    <w:pPr>
      <w:widowControl w:val="0"/>
      <w:suppressAutoHyphens/>
      <w:spacing w:after="0" w:line="240" w:lineRule="auto"/>
    </w:pPr>
    <w:rPr>
      <w:rFonts w:ascii="Liberation Serif" w:eastAsia="Arial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0A6A"/>
    <w:rPr>
      <w:color w:val="000080"/>
      <w:u w:val="single" w:color="000000"/>
    </w:rPr>
  </w:style>
  <w:style w:type="paragraph" w:styleId="a4">
    <w:name w:val="No Spacing"/>
    <w:link w:val="a5"/>
    <w:uiPriority w:val="1"/>
    <w:qFormat/>
    <w:rsid w:val="00D20A6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5">
    <w:name w:val="Без интервала Знак"/>
    <w:link w:val="a4"/>
    <w:uiPriority w:val="1"/>
    <w:locked/>
    <w:rsid w:val="00D20A6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">
    <w:name w:val="Абзац списка1"/>
    <w:basedOn w:val="a"/>
    <w:rsid w:val="00D20A6A"/>
    <w:pPr>
      <w:widowControl/>
      <w:suppressAutoHyphens w:val="0"/>
      <w:spacing w:after="160" w:line="254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FB1D65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D65"/>
    <w:rPr>
      <w:rFonts w:ascii="Segoe UI" w:eastAsia="Arial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3</cp:revision>
  <cp:lastPrinted>2019-10-24T03:26:00Z</cp:lastPrinted>
  <dcterms:created xsi:type="dcterms:W3CDTF">2019-10-29T07:25:00Z</dcterms:created>
  <dcterms:modified xsi:type="dcterms:W3CDTF">2019-10-29T07:30:00Z</dcterms:modified>
</cp:coreProperties>
</file>