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DB" w:rsidRDefault="00403BDB" w:rsidP="00403BDB">
      <w:pPr>
        <w:pStyle w:val="a3"/>
        <w:outlineLvl w:val="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403BDB" w:rsidRDefault="00403BDB" w:rsidP="00403BDB">
      <w:pPr>
        <w:pStyle w:val="a3"/>
        <w:outlineLvl w:val="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403BDB" w:rsidRDefault="00403BDB" w:rsidP="00403BDB">
      <w:pPr>
        <w:pStyle w:val="a3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Бархатовского сельсовета</w:t>
      </w:r>
    </w:p>
    <w:p w:rsidR="00403BDB" w:rsidRDefault="00403BDB" w:rsidP="00403BDB">
      <w:pPr>
        <w:pStyle w:val="a3"/>
        <w:outlineLvl w:val="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Березовского района Красноярского края</w:t>
      </w:r>
    </w:p>
    <w:p w:rsidR="00403BDB" w:rsidRDefault="00403BDB" w:rsidP="00403BDB">
      <w:pPr>
        <w:pStyle w:val="a3"/>
        <w:outlineLvl w:val="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с. Бархатово</w:t>
      </w:r>
    </w:p>
    <w:p w:rsidR="00403BDB" w:rsidRDefault="00403BDB" w:rsidP="00403BDB">
      <w:pPr>
        <w:pStyle w:val="a3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_____________________________________________________________________________ </w:t>
      </w:r>
    </w:p>
    <w:p w:rsidR="00403BDB" w:rsidRDefault="00403BDB" w:rsidP="00403BDB">
      <w:pPr>
        <w:pStyle w:val="a3"/>
        <w:rPr>
          <w:b w:val="0"/>
          <w:bCs/>
          <w:sz w:val="28"/>
          <w:szCs w:val="28"/>
        </w:rPr>
      </w:pPr>
    </w:p>
    <w:p w:rsidR="00403BDB" w:rsidRDefault="00403BDB" w:rsidP="00403BDB">
      <w:pPr>
        <w:pStyle w:val="a3"/>
        <w:jc w:val="left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ПОСТАНОВЛЕНИЕ                    </w:t>
      </w:r>
    </w:p>
    <w:p w:rsidR="00403BDB" w:rsidRDefault="00403BDB" w:rsidP="00403BD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 </w:t>
      </w:r>
      <w:r w:rsidR="00CA260A">
        <w:rPr>
          <w:b w:val="0"/>
          <w:sz w:val="28"/>
          <w:szCs w:val="28"/>
        </w:rPr>
        <w:t>19</w:t>
      </w:r>
      <w:r>
        <w:rPr>
          <w:b w:val="0"/>
          <w:sz w:val="28"/>
          <w:szCs w:val="28"/>
        </w:rPr>
        <w:t xml:space="preserve">                                                        </w:t>
      </w:r>
      <w:r w:rsidR="00CA260A">
        <w:rPr>
          <w:b w:val="0"/>
          <w:sz w:val="28"/>
          <w:szCs w:val="28"/>
        </w:rPr>
        <w:t xml:space="preserve">                           «18 </w:t>
      </w:r>
      <w:r>
        <w:rPr>
          <w:b w:val="0"/>
          <w:sz w:val="28"/>
          <w:szCs w:val="28"/>
        </w:rPr>
        <w:t>»</w:t>
      </w:r>
      <w:r w:rsidR="00CA260A">
        <w:rPr>
          <w:b w:val="0"/>
          <w:sz w:val="28"/>
          <w:szCs w:val="28"/>
        </w:rPr>
        <w:t xml:space="preserve">марта </w:t>
      </w:r>
      <w:r>
        <w:rPr>
          <w:b w:val="0"/>
          <w:sz w:val="28"/>
          <w:szCs w:val="28"/>
        </w:rPr>
        <w:t>2020</w:t>
      </w:r>
    </w:p>
    <w:p w:rsidR="00403BDB" w:rsidRDefault="00403BDB" w:rsidP="00403BDB">
      <w:pPr>
        <w:pStyle w:val="a3"/>
        <w:jc w:val="left"/>
        <w:rPr>
          <w:sz w:val="28"/>
          <w:szCs w:val="28"/>
        </w:rPr>
      </w:pPr>
    </w:p>
    <w:p w:rsidR="00403BDB" w:rsidRDefault="00403BDB" w:rsidP="00403BDB">
      <w:pPr>
        <w:tabs>
          <w:tab w:val="left" w:pos="6521"/>
        </w:tabs>
        <w:ind w:right="2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 администрации от 28.02.2015 № 126 «Об утверждении административного регламента о предоставлении земельных участков, находящихся в государственной собственности, собственность на которые не разграничена, или муниципальной собственности Бархатовского сельсовета Березовского района Красноярского края гражданам, юридическим лицам, являющимся собственниками зданий, сооружений, расположенных на этих земельных участках»</w:t>
      </w:r>
    </w:p>
    <w:p w:rsidR="00403BDB" w:rsidRPr="00403BDB" w:rsidRDefault="00403BDB" w:rsidP="00403BD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3BDB">
        <w:rPr>
          <w:rFonts w:ascii="Times New Roman" w:hAnsi="Times New Roman" w:cs="Times New Roman"/>
          <w:sz w:val="28"/>
          <w:szCs w:val="28"/>
        </w:rPr>
        <w:t>В соответствии с Протестом прокуратуры Березовского района  от 10.03.2020 № 86-04-2020 на постановление администрации от 28.02.2015 № 126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BD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 предоставлении земельных участков, находящихся в государственной собственности, собственность на которые не разграничена, или муниципальной собственности Бархатовского сельсовета Березовского района Красноярского края гражданам, юридическим лицам, являющимся соб</w:t>
      </w:r>
      <w:r>
        <w:rPr>
          <w:rFonts w:ascii="Times New Roman" w:hAnsi="Times New Roman" w:cs="Times New Roman"/>
          <w:sz w:val="28"/>
          <w:szCs w:val="28"/>
        </w:rPr>
        <w:t xml:space="preserve">ственниками зданий, сооружений, </w:t>
      </w:r>
      <w:r w:rsidRPr="00403BDB">
        <w:rPr>
          <w:rFonts w:ascii="Times New Roman" w:hAnsi="Times New Roman" w:cs="Times New Roman"/>
          <w:sz w:val="28"/>
          <w:szCs w:val="28"/>
        </w:rPr>
        <w:t>расположенных на этих земельных участках»</w:t>
      </w:r>
    </w:p>
    <w:p w:rsidR="00403BDB" w:rsidRDefault="00403BDB" w:rsidP="00403BD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403BDB" w:rsidRDefault="00403BDB" w:rsidP="00403BDB">
      <w:pPr>
        <w:pStyle w:val="a5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от 28.02.2015 № 126  </w:t>
      </w:r>
      <w:r w:rsidRPr="00403BD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 предоставлении земельных участков, находящихся в государственной собственности, собственность на которые не разграничена, или муниципальной собственности Бархатовского сельсовета Березовского района Красноярского края гражданам, юридическим лицам, являющимся со</w:t>
      </w:r>
      <w:r>
        <w:rPr>
          <w:rFonts w:ascii="Times New Roman" w:hAnsi="Times New Roman" w:cs="Times New Roman"/>
          <w:sz w:val="28"/>
          <w:szCs w:val="28"/>
        </w:rPr>
        <w:t>бственниками зданий, сооружений,</w:t>
      </w:r>
      <w:r w:rsidRPr="00403BDB">
        <w:rPr>
          <w:rFonts w:ascii="Times New Roman" w:hAnsi="Times New Roman" w:cs="Times New Roman"/>
          <w:sz w:val="28"/>
          <w:szCs w:val="28"/>
        </w:rPr>
        <w:t xml:space="preserve"> расположенных на этих земельных участках»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403BDB" w:rsidRDefault="00403BDB" w:rsidP="00403BDB">
      <w:pPr>
        <w:pStyle w:val="a5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 газете «Ведомости Бархатовского сельсовета» и разместить на официальном сайте Администрации Бархатовского сельсовета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BDB" w:rsidRDefault="00403BDB" w:rsidP="00403BDB">
      <w:pPr>
        <w:pStyle w:val="a5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03BDB" w:rsidRDefault="00403BDB" w:rsidP="00403BDB">
      <w:pPr>
        <w:pStyle w:val="a5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сельсовета                                                              И.В. Попов</w:t>
      </w:r>
    </w:p>
    <w:p w:rsidR="008D4DAC" w:rsidRDefault="008D4DAC"/>
    <w:sectPr w:rsidR="008D4DAC" w:rsidSect="00403BDB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20"/>
    <w:multiLevelType w:val="hybridMultilevel"/>
    <w:tmpl w:val="158E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3BDB"/>
    <w:rsid w:val="00403BDB"/>
    <w:rsid w:val="00817017"/>
    <w:rsid w:val="008D4DAC"/>
    <w:rsid w:val="00CA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3B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403BD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403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2020-03-18T05:24:00Z</cp:lastPrinted>
  <dcterms:created xsi:type="dcterms:W3CDTF">2020-03-18T05:15:00Z</dcterms:created>
  <dcterms:modified xsi:type="dcterms:W3CDTF">2020-03-18T09:02:00Z</dcterms:modified>
</cp:coreProperties>
</file>