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C" w:rsidRPr="00AD09D3" w:rsidRDefault="00087A9C" w:rsidP="00087A9C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09D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</w:t>
      </w:r>
    </w:p>
    <w:p w:rsidR="00087A9C" w:rsidRPr="00AD09D3" w:rsidRDefault="00087A9C" w:rsidP="00087A9C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09D3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87A9C" w:rsidRPr="00AD09D3" w:rsidRDefault="00087A9C" w:rsidP="00087A9C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AD09D3">
        <w:rPr>
          <w:rFonts w:ascii="Times New Roman" w:hAnsi="Times New Roman" w:cs="Times New Roman"/>
          <w:bCs/>
          <w:sz w:val="28"/>
          <w:szCs w:val="28"/>
        </w:rPr>
        <w:t>Бархатовского сельсовета</w:t>
      </w:r>
    </w:p>
    <w:p w:rsidR="00087A9C" w:rsidRPr="00AD09D3" w:rsidRDefault="00087A9C" w:rsidP="00087A9C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09D3">
        <w:rPr>
          <w:rFonts w:ascii="Times New Roman" w:hAnsi="Times New Roman" w:cs="Times New Roman"/>
          <w:bCs/>
          <w:sz w:val="28"/>
          <w:szCs w:val="28"/>
        </w:rPr>
        <w:t>Березовского района Красноярского края</w:t>
      </w:r>
    </w:p>
    <w:p w:rsidR="00087A9C" w:rsidRPr="00AD09D3" w:rsidRDefault="00087A9C" w:rsidP="00087A9C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09D3">
        <w:rPr>
          <w:rFonts w:ascii="Times New Roman" w:hAnsi="Times New Roman" w:cs="Times New Roman"/>
          <w:bCs/>
          <w:sz w:val="28"/>
          <w:szCs w:val="28"/>
        </w:rPr>
        <w:t>с. Бархатово</w:t>
      </w:r>
    </w:p>
    <w:p w:rsidR="00087A9C" w:rsidRPr="00AD09D3" w:rsidRDefault="00087A9C" w:rsidP="00087A9C">
      <w:pPr>
        <w:pStyle w:val="a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AD09D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087A9C" w:rsidRPr="00AD09D3" w:rsidRDefault="00087A9C" w:rsidP="00087A9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D09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58"/>
        <w:gridCol w:w="30"/>
        <w:gridCol w:w="2117"/>
      </w:tblGrid>
      <w:tr w:rsidR="00087A9C" w:rsidRPr="00FC357D" w:rsidTr="00E4637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87A9C" w:rsidRPr="00FC357D" w:rsidRDefault="00087A9C" w:rsidP="00753DA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5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C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75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февраля </w:t>
            </w:r>
            <w:r w:rsidRPr="00FC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53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A9C" w:rsidRPr="00FC357D" w:rsidRDefault="00087A9C" w:rsidP="00087A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r w:rsidR="00491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348B1" w:rsidRPr="00A348B1" w:rsidTr="00A348B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48B1" w:rsidRPr="00A348B1" w:rsidRDefault="00A348B1" w:rsidP="00A348B1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348B1" w:rsidRPr="00A348B1" w:rsidRDefault="00A348B1" w:rsidP="00A348B1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A348B1" w:rsidRPr="00087A9C" w:rsidRDefault="00A348B1" w:rsidP="00087A9C">
      <w:pPr>
        <w:shd w:val="clear" w:color="auto" w:fill="FFFFFF"/>
        <w:spacing w:after="15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 утверждении Методики определения платы  за пользование жилым  помещением (платы за наем) по договорам  найма специализированного жилищного  фонда </w:t>
      </w:r>
      <w:r w:rsidR="0008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Бархатовского сельсовета</w:t>
      </w:r>
    </w:p>
    <w:p w:rsidR="00A348B1" w:rsidRPr="00087A9C" w:rsidRDefault="00A348B1" w:rsidP="00087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руководствуясь Уставом </w:t>
      </w:r>
      <w:r w:rsid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Бархатовского сельсовета</w:t>
      </w:r>
    </w:p>
    <w:p w:rsidR="00A348B1" w:rsidRPr="00087A9C" w:rsidRDefault="00A348B1" w:rsidP="00087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348B1" w:rsidRPr="00087A9C" w:rsidRDefault="00A348B1" w:rsidP="00087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Методику определения платы  за пользование жилым  помещением (платы за наем) по договорам  найма специализированного жилищного  фонда </w:t>
      </w:r>
      <w:r w:rsid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Бархатовского сельсовета</w:t>
      </w:r>
      <w:r w:rsidRP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согласно приложению № 1 к настоящему постановлению.</w:t>
      </w:r>
    </w:p>
    <w:p w:rsidR="00087A9C" w:rsidRDefault="00A348B1" w:rsidP="00087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  </w:t>
      </w:r>
      <w:r w:rsidR="00087A9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Бархатовского сельсовета Красникова А.В.</w:t>
      </w:r>
    </w:p>
    <w:p w:rsidR="00087A9C" w:rsidRPr="00087A9C" w:rsidRDefault="00A348B1" w:rsidP="00087A9C">
      <w:pPr>
        <w:pStyle w:val="a6"/>
        <w:jc w:val="both"/>
        <w:rPr>
          <w:szCs w:val="28"/>
        </w:rPr>
      </w:pPr>
      <w:r w:rsidRPr="00087A9C">
        <w:rPr>
          <w:color w:val="000000"/>
          <w:szCs w:val="28"/>
        </w:rPr>
        <w:t xml:space="preserve">4. </w:t>
      </w:r>
      <w:r w:rsidR="00087A9C" w:rsidRPr="00087A9C">
        <w:rPr>
          <w:color w:val="000000"/>
          <w:szCs w:val="28"/>
        </w:rPr>
        <w:t xml:space="preserve">Постановление вступает в силу </w:t>
      </w:r>
      <w:r w:rsidR="000D1A7C">
        <w:rPr>
          <w:color w:val="000000"/>
          <w:szCs w:val="28"/>
        </w:rPr>
        <w:t xml:space="preserve">с момента </w:t>
      </w:r>
      <w:r w:rsidR="00087A9C" w:rsidRPr="00087A9C">
        <w:rPr>
          <w:color w:val="000000"/>
          <w:szCs w:val="28"/>
        </w:rPr>
        <w:t xml:space="preserve">официального опубликования в </w:t>
      </w:r>
      <w:r w:rsidR="00087A9C" w:rsidRPr="00087A9C">
        <w:rPr>
          <w:szCs w:val="28"/>
        </w:rPr>
        <w:t xml:space="preserve">газете «Ведомости Бархатовского сельсовета» и </w:t>
      </w:r>
      <w:r w:rsidR="000D1A7C">
        <w:rPr>
          <w:szCs w:val="28"/>
        </w:rPr>
        <w:t xml:space="preserve">подлежит опубликованию </w:t>
      </w:r>
      <w:r w:rsidR="00087A9C" w:rsidRPr="00087A9C">
        <w:rPr>
          <w:szCs w:val="28"/>
        </w:rPr>
        <w:t xml:space="preserve">на официальном сайте Администрации Бархатовского сельсовета в информационно-телекоммуникационной сети «Интернет» </w:t>
      </w:r>
    </w:p>
    <w:p w:rsidR="00A348B1" w:rsidRPr="00087A9C" w:rsidRDefault="00A348B1" w:rsidP="00087A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A9C" w:rsidRDefault="00087A9C" w:rsidP="00087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И.В. Попов</w:t>
      </w:r>
    </w:p>
    <w:p w:rsidR="00087A9C" w:rsidRDefault="00087A9C" w:rsidP="00A34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A9C" w:rsidRDefault="00087A9C" w:rsidP="00A34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A9C" w:rsidRDefault="00087A9C" w:rsidP="00A34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A9C" w:rsidRDefault="00087A9C" w:rsidP="00A34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A9C" w:rsidRDefault="00087A9C" w:rsidP="00A34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A9C" w:rsidRDefault="00087A9C" w:rsidP="00A348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48B1" w:rsidRPr="00087A9C" w:rsidRDefault="00A348B1" w:rsidP="00087A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087A9C">
        <w:rPr>
          <w:rFonts w:ascii="Times New Roman" w:hAnsi="Times New Roman" w:cs="Times New Roman"/>
          <w:sz w:val="28"/>
          <w:szCs w:val="28"/>
        </w:rPr>
        <w:t>от  «</w:t>
      </w:r>
      <w:r w:rsidR="00753DA4">
        <w:rPr>
          <w:rFonts w:ascii="Times New Roman" w:hAnsi="Times New Roman" w:cs="Times New Roman"/>
          <w:sz w:val="28"/>
          <w:szCs w:val="28"/>
        </w:rPr>
        <w:t>04</w:t>
      </w:r>
      <w:r w:rsidR="00087A9C">
        <w:rPr>
          <w:rFonts w:ascii="Times New Roman" w:hAnsi="Times New Roman" w:cs="Times New Roman"/>
          <w:sz w:val="28"/>
          <w:szCs w:val="28"/>
        </w:rPr>
        <w:t>»</w:t>
      </w:r>
      <w:r w:rsidR="00753DA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87A9C">
        <w:rPr>
          <w:rFonts w:ascii="Times New Roman" w:hAnsi="Times New Roman" w:cs="Times New Roman"/>
          <w:sz w:val="28"/>
          <w:szCs w:val="28"/>
        </w:rPr>
        <w:t>2021</w:t>
      </w:r>
      <w:r w:rsidRPr="00087A9C">
        <w:rPr>
          <w:rFonts w:ascii="Times New Roman" w:hAnsi="Times New Roman" w:cs="Times New Roman"/>
          <w:sz w:val="28"/>
          <w:szCs w:val="28"/>
        </w:rPr>
        <w:t xml:space="preserve">г. № </w:t>
      </w:r>
      <w:r w:rsidR="00753DA4">
        <w:rPr>
          <w:rFonts w:ascii="Times New Roman" w:hAnsi="Times New Roman" w:cs="Times New Roman"/>
          <w:sz w:val="28"/>
          <w:szCs w:val="28"/>
        </w:rPr>
        <w:t>9</w:t>
      </w:r>
    </w:p>
    <w:p w:rsidR="00A348B1" w:rsidRPr="00087A9C" w:rsidRDefault="00A348B1" w:rsidP="0008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Методика</w:t>
      </w:r>
    </w:p>
    <w:p w:rsidR="00A348B1" w:rsidRPr="00087A9C" w:rsidRDefault="00A348B1" w:rsidP="00087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определения ставок платы за пользование жилым  помещением (платы за наем) по договорам  найма специализированного жилищного фонда</w:t>
      </w:r>
    </w:p>
    <w:p w:rsidR="00A348B1" w:rsidRPr="00087A9C" w:rsidRDefault="00087A9C" w:rsidP="00A34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Бархатовского сельсовета</w:t>
      </w:r>
    </w:p>
    <w:p w:rsidR="00A348B1" w:rsidRDefault="00A348B1" w:rsidP="00A348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87A9C" w:rsidRPr="00087A9C" w:rsidRDefault="00087A9C" w:rsidP="00087A9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    1.1. Методика определения платы за пользование жилым помещением (платы за наем) по договорам  найма специализированного жилищного фонда (далее - плата за наем) разработана в соответствии с Жилищным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с целью создания методической базы по расчету ставок платы за пользование жилым помещением (далее – плата за наем).</w:t>
      </w: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1.2. Основные понятия, используемые в настоящей Методике:</w:t>
      </w: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- плата за наем - плата за пользование жилым помещением по договорам  найма  специализированного жилищного фонда;</w:t>
      </w:r>
    </w:p>
    <w:p w:rsidR="00A348B1" w:rsidRPr="00087A9C" w:rsidRDefault="00087A9C" w:rsidP="00087A9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B1" w:rsidRPr="00087A9C">
        <w:rPr>
          <w:rFonts w:ascii="Times New Roman" w:hAnsi="Times New Roman" w:cs="Times New Roman"/>
          <w:sz w:val="28"/>
          <w:szCs w:val="28"/>
        </w:rPr>
        <w:t xml:space="preserve">специализированный жилищный фонд – совокупность предназначенных для проживания отдельных категорий граждан и предоставляемых по правилам раздела </w:t>
      </w:r>
      <w:r w:rsidR="00A348B1" w:rsidRPr="00087A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348B1" w:rsidRPr="00087A9C">
        <w:rPr>
          <w:rFonts w:ascii="Times New Roman" w:hAnsi="Times New Roman" w:cs="Times New Roman"/>
          <w:sz w:val="28"/>
          <w:szCs w:val="28"/>
        </w:rPr>
        <w:t xml:space="preserve"> ЖК РФ жилых помещений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жилищного фонда. К жилым </w:t>
      </w:r>
      <w:r w:rsidR="00A348B1" w:rsidRPr="00087A9C">
        <w:rPr>
          <w:rFonts w:ascii="Times New Roman" w:hAnsi="Times New Roman" w:cs="Times New Roman"/>
          <w:sz w:val="28"/>
          <w:szCs w:val="28"/>
        </w:rPr>
        <w:t>помещениям специализированного жилищного фонда относятся виды жилых помещений специализированного жилищного фонда, установленные статьей 92 ЖК РФ.</w:t>
      </w: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Использование жилого помещения в качестве    специализированного жилого помещения допускается только после отнесения такого помещения к специализированному  жилищному фонду с соблюдением требований и в порядке, которые установлены Правительством РФ. </w:t>
      </w: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1.3. Плата за пользование жилыми помещениями (платы за наем) по договорам найма специализированного жилого помещения специализированного жилищного фонда </w:t>
      </w:r>
      <w:r w:rsidR="00087A9C"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087A9C">
        <w:rPr>
          <w:rFonts w:ascii="Times New Roman" w:hAnsi="Times New Roman" w:cs="Times New Roman"/>
          <w:sz w:val="28"/>
          <w:szCs w:val="28"/>
        </w:rPr>
        <w:t xml:space="preserve"> подлежит зачислению на реквизиты наймодателя, указанные в договоре найма специализированного жилого помещения.</w:t>
      </w:r>
    </w:p>
    <w:p w:rsidR="00087A9C" w:rsidRDefault="00087A9C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        2. Порядок определения размера платы  за наем.</w:t>
      </w:r>
    </w:p>
    <w:p w:rsidR="00A348B1" w:rsidRPr="00087A9C" w:rsidRDefault="00A348B1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2.1. Плата за наем начисляется гражданам, проживающим в жилых помещениях специализированного жилищного фонда </w:t>
      </w:r>
      <w:r w:rsidR="00087A9C"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087A9C"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специализированного жилого помещения.</w:t>
      </w: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2.2. Размер платы за наем жилого помещения определяется исходя из </w:t>
      </w:r>
      <w:r w:rsidRPr="00087A9C">
        <w:rPr>
          <w:rFonts w:ascii="Times New Roman" w:hAnsi="Times New Roman" w:cs="Times New Roman"/>
          <w:sz w:val="28"/>
          <w:szCs w:val="28"/>
        </w:rPr>
        <w:lastRenderedPageBreak/>
        <w:t>занимаемой общей площади жилого помещения (в отдельных комнатах в общежитиях - исходя из площади этих комнат), размера  среднего коэффициента за пользование жилым помещением (платы за наем) в  жилом помещении, качества и благоустройства жилого помещения, в зависимости от месторасположения жилищного фонда. Если в одной комнате в общежитии проживают несколько нанимателей, площадь комнаты распределяется пропорционально количеству нанимателей в каждой комнате общежития.</w:t>
      </w:r>
    </w:p>
    <w:p w:rsidR="00A348B1" w:rsidRPr="00087A9C" w:rsidRDefault="00A348B1" w:rsidP="00087A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2.3. Базовая ставка платы за наем  конкретного жилого помещения устанавливается за один квадратный метр общей площади жилого помещения в зависимости от качества и благоустройства многоквартирного дома.</w:t>
      </w:r>
    </w:p>
    <w:p w:rsidR="00A348B1" w:rsidRPr="00087A9C" w:rsidRDefault="00A348B1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2.4.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A348B1" w:rsidRPr="00087A9C" w:rsidRDefault="00A348B1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3. Порядок определения  базовой ставки платы за  пользование жилым помещением</w:t>
      </w:r>
      <w:r w:rsidR="00087A9C">
        <w:rPr>
          <w:rFonts w:ascii="Times New Roman" w:hAnsi="Times New Roman" w:cs="Times New Roman"/>
          <w:sz w:val="28"/>
          <w:szCs w:val="28"/>
        </w:rPr>
        <w:t xml:space="preserve"> </w:t>
      </w:r>
      <w:r w:rsidRPr="00087A9C">
        <w:rPr>
          <w:rFonts w:ascii="Times New Roman" w:hAnsi="Times New Roman" w:cs="Times New Roman"/>
          <w:sz w:val="28"/>
          <w:szCs w:val="28"/>
        </w:rPr>
        <w:t>на условиях  найма специализированного жилого помещения.</w:t>
      </w:r>
    </w:p>
    <w:p w:rsidR="00A348B1" w:rsidRPr="00087A9C" w:rsidRDefault="00A348B1" w:rsidP="00087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3.1. Базовая ставка платы за пользование жилым помещением (платы за наем) устанавливается на один квадратный метр общей площади жилого помещения и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образовании.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3.2. Базовая ставка платы за пользование жилым помещением (платы за наем) по договорам найма специализированного жилого помещения  муниципального жилищного фонда определяется по формуле: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В = Кс * Цр / (Т * 12)                                                                                  (1) 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где: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В - базовая ставка платы за пользование жилым помещением (платы за наем);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Кс - коэффициент соответствия платы для нанимателей средней рыночной стоимости жилья;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Цр – норматив стоимости 1 кв. метра общей площади жилья по Березовскому району;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Т -  срок полезного использования здания (дома);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12 - число месяцев в году.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8B1" w:rsidRPr="00087A9C" w:rsidRDefault="00A348B1" w:rsidP="00087A9C">
      <w:pPr>
        <w:pStyle w:val="a6"/>
      </w:pPr>
      <w:r w:rsidRPr="00087A9C">
        <w:lastRenderedPageBreak/>
        <w:t xml:space="preserve">         Пример расчета базовой ставки платы за пользование жилым </w:t>
      </w:r>
      <w:r w:rsidR="00087A9C">
        <w:t>п</w:t>
      </w:r>
      <w:r w:rsidRPr="00087A9C">
        <w:t>омещением</w:t>
      </w:r>
      <w:r w:rsidR="00087A9C">
        <w:t xml:space="preserve"> (платы </w:t>
      </w:r>
      <w:r w:rsidRPr="00087A9C">
        <w:t xml:space="preserve">за наем). </w:t>
      </w:r>
      <w:r w:rsidRPr="00087A9C">
        <w:br/>
        <w:t xml:space="preserve">         Базовая ставка  платы за жилое помещение  (платы за наем)   определяется по формуле 1: </w:t>
      </w:r>
      <w:r w:rsidRPr="00087A9C">
        <w:br/>
      </w:r>
      <w:r w:rsidRPr="00087A9C">
        <w:br/>
        <w:t xml:space="preserve">         В = 0,38* 35800 / (125 * 12) = 9,07 рубля в месяц за 1 кв. м общей площади жилого помещения. </w:t>
      </w:r>
      <w:r w:rsidRPr="00087A9C">
        <w:br/>
      </w:r>
      <w:r w:rsidRPr="00087A9C">
        <w:br/>
        <w:t xml:space="preserve">        3.3. Коэффициент соответствия платы для нанимателей средней рыночной стоимости  жилого  помещения  определяется  на  момент  установления  платы (0,7+0,05/2=0,38) за пользование жилым помещением (платы за наем).  </w:t>
      </w:r>
      <w:r w:rsidRPr="00087A9C">
        <w:br/>
        <w:t xml:space="preserve">        3.4. Норматив стоимости  1кв.м.  общей  площади  жилья по  Березовскому району устанавливается  постановлением  администрации Березовского района один раз в год.</w:t>
      </w:r>
    </w:p>
    <w:p w:rsidR="00A348B1" w:rsidRPr="00087A9C" w:rsidRDefault="00A348B1" w:rsidP="00087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      Расчет базовой ставки за пользование жилым помещением (платы за наем)  производится  с учетом норматива, действующего  на момент заключения договора найма специализированного жилья.</w:t>
      </w:r>
    </w:p>
    <w:p w:rsidR="00A348B1" w:rsidRPr="00087A9C" w:rsidRDefault="00A348B1" w:rsidP="00087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3.5. Срок полезного использования дома для расчета базовой ставки платы за пользование жилым помещением (пл</w:t>
      </w:r>
      <w:r w:rsidR="00087A9C">
        <w:rPr>
          <w:rFonts w:ascii="Times New Roman" w:hAnsi="Times New Roman" w:cs="Times New Roman"/>
          <w:sz w:val="28"/>
          <w:szCs w:val="28"/>
        </w:rPr>
        <w:t xml:space="preserve">аты за наем) принимается равным </w:t>
      </w:r>
      <w:r w:rsidRPr="00087A9C">
        <w:rPr>
          <w:rFonts w:ascii="Times New Roman" w:hAnsi="Times New Roman" w:cs="Times New Roman"/>
          <w:sz w:val="28"/>
          <w:szCs w:val="28"/>
        </w:rPr>
        <w:t xml:space="preserve">125 лет.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3.6. Срок действия базовой ставки платы за наем устанавливается не менее одного календарного года.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                        4. Определение коэффициентов, </w:t>
      </w:r>
    </w:p>
    <w:p w:rsidR="00A348B1" w:rsidRPr="00087A9C" w:rsidRDefault="00A348B1" w:rsidP="0008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учитывающих качество и благоустройство жилого помещения. 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4.1. Размер платы за пользование жилым помещением (платы за наем) устанавливается в зависимости от качества и благоустройства жилого помещения.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  При определении платы за пользование жилым помещением (платы за наем) учитываются следующие коэффициенты, характеризующие показатели качества и благоустройства жилого помещения:</w:t>
      </w:r>
    </w:p>
    <w:p w:rsidR="00A348B1" w:rsidRPr="00087A9C" w:rsidRDefault="00A348B1" w:rsidP="00087A9C">
      <w:pPr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Показатели качества жилого помещения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985"/>
        <w:gridCol w:w="1984"/>
      </w:tblGrid>
      <w:tr w:rsidR="00A348B1" w:rsidRPr="00087A9C" w:rsidTr="00883527">
        <w:trPr>
          <w:trHeight w:val="281"/>
        </w:trPr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A348B1" w:rsidRPr="00087A9C" w:rsidRDefault="00087A9C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1984" w:type="dxa"/>
          </w:tcPr>
          <w:p w:rsidR="00A348B1" w:rsidRPr="00087A9C" w:rsidRDefault="00087A9C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Киндяково, Челноково</w:t>
            </w:r>
          </w:p>
        </w:tc>
      </w:tr>
      <w:tr w:rsidR="00A348B1" w:rsidRPr="00087A9C" w:rsidTr="00883527">
        <w:trPr>
          <w:trHeight w:val="369"/>
        </w:trPr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кирпичные</w:t>
            </w:r>
          </w:p>
        </w:tc>
        <w:tc>
          <w:tcPr>
            <w:tcW w:w="198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348B1" w:rsidRPr="00087A9C" w:rsidTr="00883527"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панельные</w:t>
            </w:r>
          </w:p>
        </w:tc>
        <w:tc>
          <w:tcPr>
            <w:tcW w:w="198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84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A348B1" w:rsidRPr="00087A9C" w:rsidTr="00883527"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шлакоблочные;</w:t>
            </w:r>
            <w:r w:rsidRPr="00087A9C">
              <w:rPr>
                <w:rFonts w:ascii="Times New Roman" w:hAnsi="Times New Roman" w:cs="Times New Roman"/>
                <w:sz w:val="28"/>
                <w:szCs w:val="28"/>
              </w:rPr>
              <w:br/>
              <w:t>деревянные</w:t>
            </w:r>
          </w:p>
        </w:tc>
        <w:tc>
          <w:tcPr>
            <w:tcW w:w="198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984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Показатели благоустройства жилого помещения </w:t>
      </w:r>
      <w:r w:rsidRPr="00087A9C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1985"/>
        <w:gridCol w:w="1930"/>
      </w:tblGrid>
      <w:tr w:rsidR="00A348B1" w:rsidRPr="00087A9C" w:rsidTr="00883527">
        <w:trPr>
          <w:trHeight w:val="281"/>
        </w:trPr>
        <w:tc>
          <w:tcPr>
            <w:tcW w:w="675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A348B1" w:rsidRPr="00087A9C" w:rsidRDefault="0086627A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  <w:tc>
          <w:tcPr>
            <w:tcW w:w="1930" w:type="dxa"/>
          </w:tcPr>
          <w:p w:rsidR="00A348B1" w:rsidRPr="00087A9C" w:rsidRDefault="0086627A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Киндяково. Челноково</w:t>
            </w:r>
          </w:p>
        </w:tc>
      </w:tr>
      <w:tr w:rsidR="00A348B1" w:rsidRPr="00087A9C" w:rsidTr="00883527">
        <w:trPr>
          <w:trHeight w:val="369"/>
        </w:trPr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Для жилых помещений оборудованных  системами горячего водоснабжения, холодного водоснабжения, водоотведения и централизованного отопления:</w:t>
            </w:r>
          </w:p>
        </w:tc>
        <w:tc>
          <w:tcPr>
            <w:tcW w:w="198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30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348B1" w:rsidRPr="00087A9C" w:rsidTr="00883527"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одной и более внутридомовых инженерных систем</w:t>
            </w:r>
          </w:p>
        </w:tc>
        <w:tc>
          <w:tcPr>
            <w:tcW w:w="198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30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348B1" w:rsidRPr="00087A9C" w:rsidTr="00883527">
        <w:tc>
          <w:tcPr>
            <w:tcW w:w="67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В домах с отсутствием инженерных систем</w:t>
            </w:r>
          </w:p>
        </w:tc>
        <w:tc>
          <w:tcPr>
            <w:tcW w:w="1985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30" w:type="dxa"/>
          </w:tcPr>
          <w:p w:rsidR="00A348B1" w:rsidRPr="00087A9C" w:rsidRDefault="00A348B1" w:rsidP="0008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A348B1" w:rsidRPr="00087A9C" w:rsidRDefault="00A348B1" w:rsidP="00087A9C">
      <w:pPr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 4.2 Определение средних  коэффициентов, учитывающих качество и благоустройство жилого помещения. </w:t>
      </w:r>
    </w:p>
    <w:p w:rsidR="00A348B1" w:rsidRPr="00087A9C" w:rsidRDefault="00A348B1" w:rsidP="00087A9C">
      <w:pPr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 Средние  коэффициенты, учитывающие качество и благоустройство жилого помещения рассчитываются по формуле:</w:t>
      </w:r>
    </w:p>
    <w:p w:rsidR="00A348B1" w:rsidRPr="00087A9C" w:rsidRDefault="00A348B1" w:rsidP="00087A9C">
      <w:pPr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Сk = В * Кk* К</w:t>
      </w:r>
      <w:r w:rsidRPr="00087A9C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348B1" w:rsidRPr="00087A9C" w:rsidRDefault="00A348B1" w:rsidP="0086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где: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Сk – средний размер коэффициента за пользование жилым помещением (платы за наем) в k-м жилом помещении;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В - базовая ставка платы за пользование жилым помещением (платы за наем);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Кk - коэффициент, учитывающий качество  k-го жилого помещения: </w:t>
      </w:r>
    </w:p>
    <w:p w:rsidR="00A348B1" w:rsidRPr="00087A9C" w:rsidRDefault="00A348B1" w:rsidP="00866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К</w:t>
      </w:r>
      <w:r w:rsidRPr="00087A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7A9C">
        <w:rPr>
          <w:rFonts w:ascii="Times New Roman" w:hAnsi="Times New Roman" w:cs="Times New Roman"/>
          <w:sz w:val="28"/>
          <w:szCs w:val="28"/>
        </w:rPr>
        <w:t xml:space="preserve"> - коэффициент, учитывающий  благоустройство k-го жилого помещения.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71"/>
        <w:gridCol w:w="1971"/>
        <w:gridCol w:w="1971"/>
        <w:gridCol w:w="2167"/>
      </w:tblGrid>
      <w:tr w:rsidR="00A348B1" w:rsidRPr="00087A9C" w:rsidTr="00883527">
        <w:trPr>
          <w:trHeight w:val="333"/>
        </w:trPr>
        <w:tc>
          <w:tcPr>
            <w:tcW w:w="9464" w:type="dxa"/>
            <w:gridSpan w:val="5"/>
          </w:tcPr>
          <w:p w:rsidR="00A348B1" w:rsidRPr="00087A9C" w:rsidRDefault="0086627A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Бархатово</w:t>
            </w:r>
          </w:p>
        </w:tc>
      </w:tr>
      <w:tr w:rsidR="00A348B1" w:rsidRPr="00087A9C" w:rsidTr="00883527">
        <w:trPr>
          <w:trHeight w:val="931"/>
        </w:trPr>
        <w:tc>
          <w:tcPr>
            <w:tcW w:w="1384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Кk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67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B1" w:rsidRPr="00087A9C" w:rsidTr="00883527">
        <w:tc>
          <w:tcPr>
            <w:tcW w:w="1384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9,070</w:t>
            </w:r>
          </w:p>
        </w:tc>
      </w:tr>
      <w:tr w:rsidR="00A348B1" w:rsidRPr="00087A9C" w:rsidTr="00883527">
        <w:tc>
          <w:tcPr>
            <w:tcW w:w="1384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67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6,612</w:t>
            </w:r>
          </w:p>
        </w:tc>
      </w:tr>
      <w:tr w:rsidR="00A348B1" w:rsidRPr="00087A9C" w:rsidTr="00883527">
        <w:tc>
          <w:tcPr>
            <w:tcW w:w="1384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67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5,152</w:t>
            </w:r>
          </w:p>
        </w:tc>
      </w:tr>
      <w:tr w:rsidR="00A348B1" w:rsidRPr="00087A9C" w:rsidTr="00883527">
        <w:tc>
          <w:tcPr>
            <w:tcW w:w="7297" w:type="dxa"/>
            <w:gridSpan w:val="4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7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20,834</w:t>
            </w:r>
          </w:p>
        </w:tc>
      </w:tr>
      <w:tr w:rsidR="00A348B1" w:rsidRPr="00087A9C" w:rsidTr="00883527">
        <w:tc>
          <w:tcPr>
            <w:tcW w:w="7297" w:type="dxa"/>
            <w:gridSpan w:val="4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 xml:space="preserve">Сk  </w:t>
            </w:r>
          </w:p>
        </w:tc>
        <w:tc>
          <w:tcPr>
            <w:tcW w:w="2167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6,945</w:t>
            </w:r>
          </w:p>
        </w:tc>
      </w:tr>
    </w:tbl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71"/>
        <w:gridCol w:w="1971"/>
        <w:gridCol w:w="1971"/>
        <w:gridCol w:w="1972"/>
      </w:tblGrid>
      <w:tr w:rsidR="00A348B1" w:rsidRPr="00087A9C" w:rsidTr="000D1A7C">
        <w:trPr>
          <w:trHeight w:val="333"/>
        </w:trPr>
        <w:tc>
          <w:tcPr>
            <w:tcW w:w="9411" w:type="dxa"/>
            <w:gridSpan w:val="5"/>
          </w:tcPr>
          <w:p w:rsidR="00A348B1" w:rsidRPr="00087A9C" w:rsidRDefault="0086627A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Киндяково, Челноково</w:t>
            </w:r>
          </w:p>
        </w:tc>
      </w:tr>
      <w:tr w:rsidR="00A348B1" w:rsidRPr="00087A9C" w:rsidTr="000D1A7C">
        <w:trPr>
          <w:trHeight w:val="931"/>
        </w:trPr>
        <w:tc>
          <w:tcPr>
            <w:tcW w:w="152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Кk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7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972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B1" w:rsidRPr="00087A9C" w:rsidTr="000D1A7C">
        <w:tc>
          <w:tcPr>
            <w:tcW w:w="152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9,070</w:t>
            </w:r>
          </w:p>
        </w:tc>
      </w:tr>
      <w:tr w:rsidR="00A348B1" w:rsidRPr="00087A9C" w:rsidTr="000D1A7C">
        <w:tc>
          <w:tcPr>
            <w:tcW w:w="152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2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5,805</w:t>
            </w:r>
          </w:p>
        </w:tc>
      </w:tr>
      <w:tr w:rsidR="00A348B1" w:rsidRPr="00087A9C" w:rsidTr="000D1A7C">
        <w:tc>
          <w:tcPr>
            <w:tcW w:w="152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7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72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5,079</w:t>
            </w:r>
          </w:p>
        </w:tc>
      </w:tr>
      <w:tr w:rsidR="00A348B1" w:rsidRPr="00087A9C" w:rsidTr="000D1A7C">
        <w:tc>
          <w:tcPr>
            <w:tcW w:w="7439" w:type="dxa"/>
            <w:gridSpan w:val="4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19,954</w:t>
            </w:r>
          </w:p>
        </w:tc>
      </w:tr>
      <w:tr w:rsidR="00A348B1" w:rsidRPr="00087A9C" w:rsidTr="000D1A7C">
        <w:tc>
          <w:tcPr>
            <w:tcW w:w="7439" w:type="dxa"/>
            <w:gridSpan w:val="4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 xml:space="preserve">Сk  </w:t>
            </w:r>
          </w:p>
        </w:tc>
        <w:tc>
          <w:tcPr>
            <w:tcW w:w="1972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6,651</w:t>
            </w:r>
          </w:p>
        </w:tc>
      </w:tr>
    </w:tbl>
    <w:p w:rsidR="00A348B1" w:rsidRPr="00087A9C" w:rsidRDefault="00A348B1" w:rsidP="000D1A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Коэффициенты, учитывающие качество и благоустройство жилого помещения, определяют отклонения в качестве, благоустройстве домов между конкретным жилым помещением и жилым помещением, для которого установлена базовая ставка платы </w:t>
      </w:r>
      <w:r w:rsidR="000D1A7C">
        <w:rPr>
          <w:rFonts w:ascii="Times New Roman" w:hAnsi="Times New Roman" w:cs="Times New Roman"/>
          <w:sz w:val="28"/>
          <w:szCs w:val="28"/>
        </w:rPr>
        <w:t>за пользование жилым помещением.</w:t>
      </w:r>
      <w:r w:rsidR="005A3B6D">
        <w:rPr>
          <w:rFonts w:ascii="Times New Roman" w:hAnsi="Times New Roman" w:cs="Times New Roman"/>
          <w:sz w:val="28"/>
          <w:szCs w:val="28"/>
        </w:rPr>
        <w:t xml:space="preserve"> </w:t>
      </w:r>
      <w:r w:rsidR="005A3B6D">
        <w:rPr>
          <w:rFonts w:ascii="Times New Roman" w:hAnsi="Times New Roman" w:cs="Times New Roman"/>
          <w:sz w:val="28"/>
          <w:szCs w:val="28"/>
        </w:rPr>
        <w:br/>
      </w:r>
      <w:r w:rsidR="005A3B6D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087A9C">
        <w:rPr>
          <w:rFonts w:ascii="Times New Roman" w:hAnsi="Times New Roman" w:cs="Times New Roman"/>
          <w:sz w:val="28"/>
          <w:szCs w:val="28"/>
        </w:rPr>
        <w:t xml:space="preserve">  5. Определение размера пла</w:t>
      </w:r>
      <w:r w:rsidR="000D1A7C">
        <w:rPr>
          <w:rFonts w:ascii="Times New Roman" w:hAnsi="Times New Roman" w:cs="Times New Roman"/>
          <w:sz w:val="28"/>
          <w:szCs w:val="28"/>
        </w:rPr>
        <w:t>ты за пользование</w:t>
      </w:r>
      <w:r w:rsidRPr="00087A9C">
        <w:rPr>
          <w:rFonts w:ascii="Times New Roman" w:hAnsi="Times New Roman" w:cs="Times New Roman"/>
          <w:sz w:val="28"/>
          <w:szCs w:val="28"/>
        </w:rPr>
        <w:t xml:space="preserve">                 жилым помещением (платы за наем).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  5.1. Размер платы за пользование жилым помещением (платы за наем) в k-м жилом помещении в месяц определяется по формуле: 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Р</w:t>
      </w:r>
      <w:r w:rsidRPr="00087A9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7A9C">
        <w:rPr>
          <w:rFonts w:ascii="Times New Roman" w:hAnsi="Times New Roman" w:cs="Times New Roman"/>
          <w:sz w:val="28"/>
          <w:szCs w:val="28"/>
        </w:rPr>
        <w:t xml:space="preserve"> =  Сk * Кk* К</w:t>
      </w:r>
      <w:r w:rsidRPr="00087A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7A9C">
        <w:rPr>
          <w:rFonts w:ascii="Times New Roman" w:hAnsi="Times New Roman" w:cs="Times New Roman"/>
          <w:sz w:val="28"/>
          <w:szCs w:val="28"/>
        </w:rPr>
        <w:t xml:space="preserve"> * Sобщ                                                                                       (2)    где: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Сk - размер  среднего коэффициента за пользование жилым помещением (платы за наем) в k-м жилом помещении;</w:t>
      </w:r>
    </w:p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Кk - коэффициент, учитывающий качество  k-го жилого помещения:</w:t>
      </w:r>
    </w:p>
    <w:p w:rsidR="005A3B6D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>К</w:t>
      </w:r>
      <w:r w:rsidRPr="00087A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7A9C">
        <w:rPr>
          <w:rFonts w:ascii="Times New Roman" w:hAnsi="Times New Roman" w:cs="Times New Roman"/>
          <w:sz w:val="28"/>
          <w:szCs w:val="28"/>
        </w:rPr>
        <w:t xml:space="preserve"> - коэффициент, учитывающий  благоустройство k-го жилого помещения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Sобщ - общая площадь k-го жилого помещения. 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         6. Пример расчета платы за пользование жилым помещением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(платы за наем).</w:t>
      </w:r>
    </w:p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Исходные данные для расчета платы по договору найма специализированного жилья: </w:t>
      </w:r>
      <w:r w:rsidRPr="00087A9C">
        <w:rPr>
          <w:rFonts w:ascii="Times New Roman" w:hAnsi="Times New Roman" w:cs="Times New Roman"/>
          <w:sz w:val="28"/>
          <w:szCs w:val="28"/>
        </w:rPr>
        <w:br/>
        <w:t xml:space="preserve">          1) размер  среднего коэффициента за пользование жилым помещением (платы за наем) в k-м жилом;</w:t>
      </w:r>
    </w:p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          2) жилое помещение, для которого определяется плата за пользование жилым помещением (плата за наем), - отдельная квартира; 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lastRenderedPageBreak/>
        <w:t xml:space="preserve">           3) показатели качества и благоустройства жилых помещений, используемые в примере, приведены в таблице. </w:t>
      </w:r>
    </w:p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4034"/>
        <w:gridCol w:w="4456"/>
      </w:tblGrid>
      <w:tr w:rsidR="00A348B1" w:rsidRPr="00087A9C" w:rsidTr="00883527">
        <w:tc>
          <w:tcPr>
            <w:tcW w:w="110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B1" w:rsidRPr="00087A9C" w:rsidTr="00883527">
        <w:tc>
          <w:tcPr>
            <w:tcW w:w="110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Площадь жилого помещения</w:t>
            </w:r>
          </w:p>
        </w:tc>
        <w:tc>
          <w:tcPr>
            <w:tcW w:w="453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A348B1" w:rsidRPr="00087A9C" w:rsidTr="00883527">
        <w:tc>
          <w:tcPr>
            <w:tcW w:w="110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жилого помещения</w:t>
            </w:r>
          </w:p>
        </w:tc>
        <w:tc>
          <w:tcPr>
            <w:tcW w:w="453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Материал стен - панельная</w:t>
            </w:r>
          </w:p>
        </w:tc>
      </w:tr>
      <w:tr w:rsidR="00A348B1" w:rsidRPr="00087A9C" w:rsidTr="00883527">
        <w:tc>
          <w:tcPr>
            <w:tcW w:w="110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Показатель благоустройства жилого помещения</w:t>
            </w:r>
          </w:p>
        </w:tc>
        <w:tc>
          <w:tcPr>
            <w:tcW w:w="453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оборудовано системами горячего водоснабжения, холодного водоснабжения, водоотведения и централизованного отопления</w:t>
            </w:r>
          </w:p>
        </w:tc>
      </w:tr>
      <w:tr w:rsidR="00A348B1" w:rsidRPr="00087A9C" w:rsidTr="00883527">
        <w:tc>
          <w:tcPr>
            <w:tcW w:w="1101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4536" w:type="dxa"/>
          </w:tcPr>
          <w:p w:rsidR="00A348B1" w:rsidRPr="00087A9C" w:rsidRDefault="00A348B1" w:rsidP="000D1A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9C">
              <w:rPr>
                <w:rFonts w:ascii="Times New Roman" w:hAnsi="Times New Roman" w:cs="Times New Roman"/>
                <w:sz w:val="28"/>
                <w:szCs w:val="28"/>
              </w:rPr>
              <w:t>п. Березовка, ул. Центральная</w:t>
            </w:r>
          </w:p>
        </w:tc>
      </w:tr>
    </w:tbl>
    <w:p w:rsidR="00A348B1" w:rsidRPr="00087A9C" w:rsidRDefault="00A348B1" w:rsidP="000D1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9C">
        <w:rPr>
          <w:rFonts w:ascii="Times New Roman" w:hAnsi="Times New Roman" w:cs="Times New Roman"/>
          <w:sz w:val="28"/>
          <w:szCs w:val="28"/>
        </w:rPr>
        <w:br/>
        <w:t xml:space="preserve">Плата за наем в этом помещении определяется по формуле 2: </w:t>
      </w:r>
      <w:r w:rsidRPr="00087A9C">
        <w:rPr>
          <w:rFonts w:ascii="Times New Roman" w:hAnsi="Times New Roman" w:cs="Times New Roman"/>
          <w:sz w:val="28"/>
          <w:szCs w:val="28"/>
        </w:rPr>
        <w:br/>
      </w:r>
      <w:r w:rsidRPr="00087A9C">
        <w:rPr>
          <w:rFonts w:ascii="Times New Roman" w:hAnsi="Times New Roman" w:cs="Times New Roman"/>
          <w:sz w:val="28"/>
          <w:szCs w:val="28"/>
        </w:rPr>
        <w:br/>
        <w:t>Р</w:t>
      </w:r>
      <w:r w:rsidRPr="00087A9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7A9C">
        <w:rPr>
          <w:rFonts w:ascii="Times New Roman" w:hAnsi="Times New Roman" w:cs="Times New Roman"/>
          <w:sz w:val="28"/>
          <w:szCs w:val="28"/>
        </w:rPr>
        <w:t xml:space="preserve"> = 6,945 * 1,1 * 1,0 *54,2= 414,06 (четыреста четырнадцать рублей 06 копеек).</w:t>
      </w:r>
      <w:r w:rsidRPr="00087A9C">
        <w:rPr>
          <w:rFonts w:ascii="Times New Roman" w:hAnsi="Times New Roman" w:cs="Times New Roman"/>
          <w:sz w:val="28"/>
          <w:szCs w:val="28"/>
        </w:rPr>
        <w:br/>
      </w:r>
    </w:p>
    <w:p w:rsidR="00A348B1" w:rsidRPr="00087A9C" w:rsidRDefault="00A348B1" w:rsidP="00087A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8B1" w:rsidRPr="00087A9C" w:rsidSect="00CE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D0F03"/>
    <w:multiLevelType w:val="hybridMultilevel"/>
    <w:tmpl w:val="01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8B1"/>
    <w:rsid w:val="00087A9C"/>
    <w:rsid w:val="000D1A7C"/>
    <w:rsid w:val="00222CCD"/>
    <w:rsid w:val="002E294D"/>
    <w:rsid w:val="0049128A"/>
    <w:rsid w:val="005A3B6D"/>
    <w:rsid w:val="00753DA4"/>
    <w:rsid w:val="0086627A"/>
    <w:rsid w:val="00A348B1"/>
    <w:rsid w:val="00A73D2B"/>
    <w:rsid w:val="00CE0B56"/>
    <w:rsid w:val="00F00B5F"/>
    <w:rsid w:val="00F5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4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Title"/>
    <w:basedOn w:val="a"/>
    <w:link w:val="1"/>
    <w:qFormat/>
    <w:rsid w:val="00087A9C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87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087A9C"/>
    <w:rPr>
      <w:rFonts w:ascii="Calibri" w:eastAsia="Calibri" w:hAnsi="Calibri" w:cs="Calibri"/>
      <w:sz w:val="32"/>
      <w:szCs w:val="32"/>
    </w:rPr>
  </w:style>
  <w:style w:type="paragraph" w:styleId="a6">
    <w:name w:val="No Spacing"/>
    <w:qFormat/>
    <w:rsid w:val="00087A9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2021-02-05T05:10:00Z</cp:lastPrinted>
  <dcterms:created xsi:type="dcterms:W3CDTF">2021-02-01T08:03:00Z</dcterms:created>
  <dcterms:modified xsi:type="dcterms:W3CDTF">2021-02-15T02:24:00Z</dcterms:modified>
</cp:coreProperties>
</file>