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1A" w:rsidRPr="00162CC3" w:rsidRDefault="00B0211A" w:rsidP="00B02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0211A" w:rsidRPr="00162CC3" w:rsidRDefault="00B0211A" w:rsidP="00B02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3">
        <w:rPr>
          <w:rFonts w:ascii="Times New Roman" w:hAnsi="Times New Roman" w:cs="Times New Roman"/>
          <w:b/>
          <w:sz w:val="28"/>
          <w:szCs w:val="28"/>
        </w:rPr>
        <w:t>КРАСНОЯРСКИЙ КРАЙ БЕРЕЗОВСКИЙ РАЙОН</w:t>
      </w:r>
    </w:p>
    <w:p w:rsidR="00B0211A" w:rsidRDefault="00B0211A" w:rsidP="00B02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3">
        <w:rPr>
          <w:rFonts w:ascii="Times New Roman" w:hAnsi="Times New Roman" w:cs="Times New Roman"/>
          <w:b/>
          <w:sz w:val="28"/>
          <w:szCs w:val="28"/>
        </w:rPr>
        <w:t>БАРХАТОВСКИЙ СЕЛЬСКИЙ 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РЕШЕНИЕ                             </w:t>
      </w:r>
    </w:p>
    <w:p w:rsidR="00B0211A" w:rsidRDefault="00B0211A" w:rsidP="00B02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1A" w:rsidRDefault="00B0211A" w:rsidP="00B021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0B7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C0B7F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                                                                                  № </w:t>
      </w:r>
      <w:r w:rsidR="009C0B7F">
        <w:rPr>
          <w:rFonts w:ascii="Times New Roman" w:hAnsi="Times New Roman" w:cs="Times New Roman"/>
          <w:sz w:val="28"/>
          <w:szCs w:val="28"/>
        </w:rPr>
        <w:t>8-3</w:t>
      </w:r>
    </w:p>
    <w:p w:rsidR="00B0211A" w:rsidRDefault="00B0211A"/>
    <w:p w:rsidR="00B0211A" w:rsidRDefault="00B0211A" w:rsidP="00952C1E">
      <w:pPr>
        <w:ind w:right="4252"/>
        <w:rPr>
          <w:rFonts w:ascii="Times New Roman" w:hAnsi="Times New Roman" w:cs="Times New Roman"/>
          <w:sz w:val="24"/>
          <w:szCs w:val="24"/>
        </w:rPr>
      </w:pPr>
      <w:r w:rsidRPr="00952C1E">
        <w:rPr>
          <w:rFonts w:ascii="Times New Roman" w:hAnsi="Times New Roman" w:cs="Times New Roman"/>
          <w:sz w:val="24"/>
          <w:szCs w:val="24"/>
        </w:rPr>
        <w:t xml:space="preserve">О безвозмездной передаче недвижимого имущества, находящегося </w:t>
      </w:r>
      <w:r w:rsidR="00952C1E" w:rsidRPr="00952C1E">
        <w:rPr>
          <w:rFonts w:ascii="Times New Roman" w:hAnsi="Times New Roman" w:cs="Times New Roman"/>
          <w:sz w:val="24"/>
          <w:szCs w:val="24"/>
        </w:rPr>
        <w:t>в собственности муниципального образования Бархатовский сельсовет Березовского района Красноярского края в собственность Березовского района</w:t>
      </w:r>
    </w:p>
    <w:p w:rsidR="00E00240" w:rsidRDefault="00952C1E" w:rsidP="00E00240">
      <w:pPr>
        <w:ind w:right="-1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240">
        <w:rPr>
          <w:rFonts w:ascii="Times New Roman" w:hAnsi="Times New Roman" w:cs="Times New Roman"/>
          <w:sz w:val="28"/>
          <w:szCs w:val="28"/>
        </w:rPr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r w:rsidR="00CA09AC" w:rsidRPr="00E00240">
        <w:rPr>
          <w:rFonts w:ascii="Times New Roman" w:hAnsi="Times New Roman" w:cs="Times New Roman"/>
          <w:sz w:val="28"/>
          <w:szCs w:val="28"/>
        </w:rPr>
        <w:t xml:space="preserve"> Российской Федерации в связи с применением Федерального закона «О внесении изменений и дополнительной</w:t>
      </w:r>
      <w:r w:rsidR="00354CE6" w:rsidRPr="00E00240">
        <w:rPr>
          <w:rFonts w:ascii="Times New Roman" w:hAnsi="Times New Roman" w:cs="Times New Roman"/>
          <w:sz w:val="28"/>
          <w:szCs w:val="28"/>
        </w:rPr>
        <w:t xml:space="preserve"> в Федеральный закон « Об общих принципах организации законодательных (представительных)  и исполнительных органов исполнительной власти субъектов Российской Федерации» и «Об общих принципах организации местного самоуправления в Российской Федерации», </w:t>
      </w:r>
      <w:r w:rsidR="0020175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83188" w:rsidRPr="00E00240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Березовского района Красноярского края № 1214 от 15.11.2016 «</w:t>
      </w:r>
      <w:r w:rsidR="00E00240" w:rsidRPr="00E00240">
        <w:rPr>
          <w:rFonts w:ascii="Times New Roman" w:hAnsi="Times New Roman" w:cs="Times New Roman"/>
          <w:sz w:val="28"/>
          <w:szCs w:val="28"/>
        </w:rPr>
        <w:t>О ре</w:t>
      </w:r>
      <w:r w:rsidR="00E83188" w:rsidRPr="00E00240">
        <w:rPr>
          <w:rFonts w:ascii="Times New Roman" w:hAnsi="Times New Roman" w:cs="Times New Roman"/>
          <w:sz w:val="28"/>
          <w:szCs w:val="28"/>
        </w:rPr>
        <w:t>организации муниц</w:t>
      </w:r>
      <w:r w:rsidR="00E00240" w:rsidRPr="00E00240">
        <w:rPr>
          <w:rFonts w:ascii="Times New Roman" w:hAnsi="Times New Roman" w:cs="Times New Roman"/>
          <w:sz w:val="28"/>
          <w:szCs w:val="28"/>
        </w:rPr>
        <w:t>и</w:t>
      </w:r>
      <w:r w:rsidR="00E83188" w:rsidRPr="00E00240">
        <w:rPr>
          <w:rFonts w:ascii="Times New Roman" w:hAnsi="Times New Roman" w:cs="Times New Roman"/>
          <w:sz w:val="28"/>
          <w:szCs w:val="28"/>
        </w:rPr>
        <w:t>пально</w:t>
      </w:r>
      <w:r w:rsidR="00E00240" w:rsidRPr="00E00240">
        <w:rPr>
          <w:rFonts w:ascii="Times New Roman" w:hAnsi="Times New Roman" w:cs="Times New Roman"/>
          <w:sz w:val="28"/>
          <w:szCs w:val="28"/>
        </w:rPr>
        <w:t>го бюджетного образовательного у</w:t>
      </w:r>
      <w:r w:rsidR="00E83188" w:rsidRPr="00E00240">
        <w:rPr>
          <w:rFonts w:ascii="Times New Roman" w:hAnsi="Times New Roman" w:cs="Times New Roman"/>
          <w:sz w:val="28"/>
          <w:szCs w:val="28"/>
        </w:rPr>
        <w:t xml:space="preserve">чреждения дополнительного образования детей Березовская детская школа искусств путем присоединения к нему </w:t>
      </w:r>
      <w:proofErr w:type="spellStart"/>
      <w:r w:rsidR="00E83188" w:rsidRPr="00E00240">
        <w:rPr>
          <w:rFonts w:ascii="Times New Roman" w:hAnsi="Times New Roman" w:cs="Times New Roman"/>
          <w:sz w:val="28"/>
          <w:szCs w:val="28"/>
        </w:rPr>
        <w:t>МБОУДОД»Бархатовская</w:t>
      </w:r>
      <w:proofErr w:type="spellEnd"/>
      <w:r w:rsidR="00E83188" w:rsidRPr="00E00240">
        <w:rPr>
          <w:rFonts w:ascii="Times New Roman" w:hAnsi="Times New Roman" w:cs="Times New Roman"/>
          <w:sz w:val="28"/>
          <w:szCs w:val="28"/>
        </w:rPr>
        <w:t xml:space="preserve"> ДМШ», МБОУДОД «</w:t>
      </w:r>
      <w:proofErr w:type="spellStart"/>
      <w:r w:rsidR="00E83188" w:rsidRPr="00E00240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="00E83188" w:rsidRPr="00E00240">
        <w:rPr>
          <w:rFonts w:ascii="Times New Roman" w:hAnsi="Times New Roman" w:cs="Times New Roman"/>
          <w:sz w:val="28"/>
          <w:szCs w:val="28"/>
        </w:rPr>
        <w:t xml:space="preserve"> ДМШ» и МБОУДОД «Есаульская ДМШ»</w:t>
      </w:r>
      <w:r w:rsidR="00E00240" w:rsidRPr="00E00240">
        <w:rPr>
          <w:rFonts w:ascii="Times New Roman" w:hAnsi="Times New Roman" w:cs="Times New Roman"/>
          <w:sz w:val="28"/>
          <w:szCs w:val="28"/>
        </w:rPr>
        <w:t>,</w:t>
      </w:r>
      <w:r w:rsidR="00E00240" w:rsidRPr="00E00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56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Березовского района Красноярского края от 06.09.2017 № 1651 «О создании Муниципального бюджетного учреждения культуры «Централизованная клубная система Березовского района», </w:t>
      </w:r>
      <w:r w:rsidR="00E00240" w:rsidRPr="00E00240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управления и распоряжения муниципальной собственностью, утвержденным решением </w:t>
      </w:r>
      <w:r w:rsidR="00E00240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Бархатовского сельсовета </w:t>
      </w:r>
      <w:r w:rsidR="00E00240" w:rsidRPr="00E00240">
        <w:rPr>
          <w:rFonts w:ascii="Times New Roman" w:eastAsia="Times New Roman" w:hAnsi="Times New Roman" w:cs="Times New Roman"/>
          <w:sz w:val="28"/>
          <w:szCs w:val="28"/>
        </w:rPr>
        <w:t>86-1</w:t>
      </w:r>
      <w:r w:rsidR="00E00240">
        <w:rPr>
          <w:rFonts w:ascii="Times New Roman" w:eastAsia="Times New Roman" w:hAnsi="Times New Roman" w:cs="Times New Roman"/>
          <w:sz w:val="28"/>
          <w:szCs w:val="28"/>
        </w:rPr>
        <w:t xml:space="preserve"> от 25.12.2014г, руководствуясь </w:t>
      </w:r>
      <w:r w:rsidR="00E00240" w:rsidRPr="00E00240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00240" w:rsidRPr="00E00240">
        <w:rPr>
          <w:rFonts w:ascii="Times New Roman" w:hAnsi="Times New Roman" w:cs="Times New Roman"/>
          <w:sz w:val="28"/>
          <w:szCs w:val="28"/>
        </w:rPr>
        <w:t xml:space="preserve">Бархатовского сельсовета, </w:t>
      </w:r>
      <w:r w:rsidR="00E00240" w:rsidRPr="00E00240">
        <w:rPr>
          <w:rFonts w:ascii="Times New Roman" w:hAnsi="Times New Roman" w:cs="Times New Roman"/>
          <w:b/>
          <w:bCs/>
          <w:sz w:val="28"/>
          <w:szCs w:val="28"/>
        </w:rPr>
        <w:t>Бархатовский сельский Совет депутатов</w:t>
      </w:r>
    </w:p>
    <w:p w:rsidR="00E00240" w:rsidRDefault="00E00240" w:rsidP="00E00240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240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Pr="00E00240">
        <w:rPr>
          <w:rFonts w:ascii="Times New Roman" w:hAnsi="Times New Roman" w:cs="Times New Roman"/>
          <w:b/>
          <w:sz w:val="28"/>
          <w:szCs w:val="28"/>
        </w:rPr>
        <w:t>:</w:t>
      </w:r>
    </w:p>
    <w:p w:rsidR="00E00240" w:rsidRDefault="007501C5" w:rsidP="00845EA1">
      <w:pPr>
        <w:pStyle w:val="a3"/>
        <w:numPr>
          <w:ilvl w:val="0"/>
          <w:numId w:val="2"/>
        </w:numPr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0240">
        <w:rPr>
          <w:rFonts w:ascii="Times New Roman" w:hAnsi="Times New Roman" w:cs="Times New Roman"/>
          <w:sz w:val="28"/>
          <w:szCs w:val="28"/>
        </w:rPr>
        <w:t xml:space="preserve">ередать в собственность Березовского района </w:t>
      </w:r>
      <w:r w:rsidR="00845EA1">
        <w:rPr>
          <w:rFonts w:ascii="Times New Roman" w:hAnsi="Times New Roman" w:cs="Times New Roman"/>
          <w:sz w:val="28"/>
          <w:szCs w:val="28"/>
        </w:rPr>
        <w:t xml:space="preserve"> находящееся в собственности </w:t>
      </w:r>
      <w:r w:rsidR="00185063">
        <w:rPr>
          <w:rFonts w:ascii="Times New Roman" w:hAnsi="Times New Roman" w:cs="Times New Roman"/>
          <w:sz w:val="28"/>
          <w:szCs w:val="28"/>
        </w:rPr>
        <w:t xml:space="preserve">и составляющее казну муниципального образования </w:t>
      </w:r>
      <w:r w:rsidR="00185063">
        <w:rPr>
          <w:rFonts w:ascii="Times New Roman" w:hAnsi="Times New Roman" w:cs="Times New Roman"/>
          <w:sz w:val="28"/>
          <w:szCs w:val="28"/>
        </w:rPr>
        <w:lastRenderedPageBreak/>
        <w:t>Бархатовский сельсовет</w:t>
      </w:r>
      <w:r w:rsidR="00845EA1">
        <w:rPr>
          <w:rFonts w:ascii="Times New Roman" w:hAnsi="Times New Roman" w:cs="Times New Roman"/>
          <w:sz w:val="28"/>
          <w:szCs w:val="28"/>
        </w:rPr>
        <w:t xml:space="preserve"> </w:t>
      </w:r>
      <w:r w:rsidR="00185063">
        <w:rPr>
          <w:rFonts w:ascii="Times New Roman" w:hAnsi="Times New Roman" w:cs="Times New Roman"/>
          <w:sz w:val="28"/>
          <w:szCs w:val="28"/>
        </w:rPr>
        <w:t xml:space="preserve">Березовского района Красноярского края </w:t>
      </w:r>
      <w:r w:rsidR="00845EA1">
        <w:rPr>
          <w:rFonts w:ascii="Times New Roman" w:hAnsi="Times New Roman" w:cs="Times New Roman"/>
          <w:sz w:val="28"/>
          <w:szCs w:val="28"/>
        </w:rPr>
        <w:t>следующее недвижимое имущество:</w:t>
      </w:r>
    </w:p>
    <w:p w:rsidR="00845EA1" w:rsidRDefault="00845EA1" w:rsidP="00790D30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помещение, назначение: нежилое, общей площадью 124,9 кв.м., расположенное по адресу: Красноярский край, Березовский район, с. Бархатово, ул. Чкалова, зд.1, пом.1, кадастровый номер: 24:04:0000000:9615, балансовой стоимостью 153675,12</w:t>
      </w:r>
      <w:r w:rsidR="00790D3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90D30" w:rsidRDefault="00790D30" w:rsidP="00790D30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помещение, назначение: нежилое, общей площадью 97,5 кв.м., расположенное по адресу: Красноярский край, Березовский район, с. Бархатово, ул. Ленина, д.2, пом.22, кадастровый номер: 24:04:6101010:1748, балансовой стоимостью 66361,00 рублей.</w:t>
      </w:r>
    </w:p>
    <w:p w:rsidR="009C0030" w:rsidRDefault="00790D30" w:rsidP="00790D30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C0030">
        <w:rPr>
          <w:rFonts w:ascii="Times New Roman" w:hAnsi="Times New Roman" w:cs="Times New Roman"/>
          <w:sz w:val="28"/>
          <w:szCs w:val="28"/>
        </w:rPr>
        <w:t xml:space="preserve">Администрации Бархатовского сельсовета </w:t>
      </w:r>
      <w:r w:rsidR="007501C5">
        <w:rPr>
          <w:rFonts w:ascii="Times New Roman" w:hAnsi="Times New Roman" w:cs="Times New Roman"/>
          <w:sz w:val="28"/>
          <w:szCs w:val="28"/>
        </w:rPr>
        <w:t>оформить Актом приема передачи прием в собственность Березовского  района, указанного в пункте 1 настоящего решения.</w:t>
      </w:r>
    </w:p>
    <w:p w:rsidR="009C0030" w:rsidRDefault="009C0030" w:rsidP="009C0030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Администрации Березовского района в течение 5(пяти) рабочих дней с даты утверждения акта приема-передачи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  направить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 регистрации прав заявление о государственной регистрации прав и прилагаемые к нему документы в отношении имущества, указанного в пункте 1 настоящего решения.</w:t>
      </w:r>
    </w:p>
    <w:p w:rsidR="009C0030" w:rsidRDefault="009C0030" w:rsidP="009C0030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C0030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решения возложить на постоянно действующую комиссию по финансам, бюджету, собственности и экономической и налоговой политике.</w:t>
      </w:r>
    </w:p>
    <w:p w:rsidR="009C0030" w:rsidRDefault="009C0030" w:rsidP="009C0030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Решение вступает в силу с момента подписания.</w:t>
      </w:r>
    </w:p>
    <w:p w:rsidR="009C0030" w:rsidRDefault="009C0030" w:rsidP="009C003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0030" w:rsidRDefault="009C0030" w:rsidP="009C003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0030" w:rsidRDefault="009C0030" w:rsidP="009C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Глава </w:t>
      </w:r>
    </w:p>
    <w:p w:rsidR="009C0030" w:rsidRDefault="009C0030" w:rsidP="009C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Бархатовского сельсовета</w:t>
      </w:r>
    </w:p>
    <w:p w:rsidR="009C0030" w:rsidRDefault="009C0030" w:rsidP="009C00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0030" w:rsidRDefault="009C0030" w:rsidP="009C0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Чернова____________                          _____________И.В. Попов</w:t>
      </w:r>
    </w:p>
    <w:p w:rsidR="009C0030" w:rsidRPr="009C65B0" w:rsidRDefault="009C0030" w:rsidP="009C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030" w:rsidRDefault="009C0030" w:rsidP="00790D30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90D30" w:rsidRPr="00E00240" w:rsidRDefault="00790D30" w:rsidP="00790D30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52C1E" w:rsidRPr="00E00240" w:rsidRDefault="00952C1E" w:rsidP="00E0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1E" w:rsidRPr="00952C1E" w:rsidRDefault="00952C1E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952C1E" w:rsidRPr="00952C1E" w:rsidSect="004E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6E41"/>
    <w:multiLevelType w:val="hybridMultilevel"/>
    <w:tmpl w:val="D77E97BE"/>
    <w:lvl w:ilvl="0" w:tplc="EB2C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849D4"/>
    <w:multiLevelType w:val="hybridMultilevel"/>
    <w:tmpl w:val="B8201A32"/>
    <w:lvl w:ilvl="0" w:tplc="6FC699B2">
      <w:start w:val="1"/>
      <w:numFmt w:val="decimal"/>
      <w:lvlText w:val="%1."/>
      <w:lvlJc w:val="left"/>
      <w:pPr>
        <w:ind w:left="1999" w:hanging="12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DC3C59"/>
    <w:multiLevelType w:val="hybridMultilevel"/>
    <w:tmpl w:val="FA4A6AE0"/>
    <w:lvl w:ilvl="0" w:tplc="8124A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11A"/>
    <w:rsid w:val="00185063"/>
    <w:rsid w:val="00201759"/>
    <w:rsid w:val="00264565"/>
    <w:rsid w:val="00354CE6"/>
    <w:rsid w:val="004E0B59"/>
    <w:rsid w:val="007501C5"/>
    <w:rsid w:val="00790D30"/>
    <w:rsid w:val="00845EA1"/>
    <w:rsid w:val="008E68FB"/>
    <w:rsid w:val="00952C1E"/>
    <w:rsid w:val="009C0030"/>
    <w:rsid w:val="009C0B7F"/>
    <w:rsid w:val="00B0211A"/>
    <w:rsid w:val="00B56E8D"/>
    <w:rsid w:val="00CA09AC"/>
    <w:rsid w:val="00E00240"/>
    <w:rsid w:val="00E8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F86D"/>
  <w15:docId w15:val="{152CE360-B3F3-4E88-BA89-F65FE4A7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5</cp:revision>
  <cp:lastPrinted>2021-04-19T07:16:00Z</cp:lastPrinted>
  <dcterms:created xsi:type="dcterms:W3CDTF">2021-04-16T03:01:00Z</dcterms:created>
  <dcterms:modified xsi:type="dcterms:W3CDTF">2021-04-27T04:35:00Z</dcterms:modified>
</cp:coreProperties>
</file>